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D8" w:rsidRPr="004460D8" w:rsidRDefault="00793B1C" w:rsidP="004460D8">
      <w:pPr>
        <w:pStyle w:val="ListParagraph"/>
        <w:spacing w:line="360" w:lineRule="auto"/>
        <w:ind w:right="142"/>
        <w:jc w:val="both"/>
        <w:rPr>
          <w:rFonts w:ascii="Book Antiqua" w:hAnsi="Book Antiqua"/>
          <w:color w:val="000000"/>
        </w:rPr>
      </w:pPr>
      <w:r>
        <w:rPr>
          <w:rFonts w:ascii="Book Antiqua" w:hAnsi="Book Antiqua"/>
          <w:color w:val="000000"/>
        </w:rPr>
        <w:t xml:space="preserve">İş başvuru portalları </w:t>
      </w:r>
      <w:r w:rsidR="004460D8">
        <w:rPr>
          <w:rFonts w:ascii="Book Antiqua" w:hAnsi="Book Antiqua"/>
          <w:color w:val="000000"/>
        </w:rPr>
        <w:t>Kariyer.Net</w:t>
      </w:r>
      <w:r>
        <w:rPr>
          <w:rFonts w:ascii="Book Antiqua" w:hAnsi="Book Antiqua"/>
          <w:color w:val="000000"/>
        </w:rPr>
        <w:t xml:space="preserve"> ve linkedin.com</w:t>
      </w:r>
      <w:r w:rsidR="004460D8">
        <w:rPr>
          <w:rFonts w:ascii="Book Antiqua" w:hAnsi="Book Antiqua"/>
          <w:color w:val="000000"/>
        </w:rPr>
        <w:t xml:space="preserve"> üzerinde yer alan sayfamız nezdinde ve iş ilanlarımız çerçevesinde </w:t>
      </w:r>
      <w:r w:rsidR="006B46FC" w:rsidRPr="006B46FC">
        <w:rPr>
          <w:rFonts w:ascii="Book Antiqua" w:hAnsi="Book Antiqua"/>
          <w:color w:val="000000"/>
          <w:lang w:val="en-GB"/>
        </w:rPr>
        <w:t>KROMBERA İLETİŞİM HİZMETLERİ VE TİCARET ANONİM ŞİRKETİ</w:t>
      </w:r>
      <w:r w:rsidR="00D47486" w:rsidRPr="00D47486">
        <w:rPr>
          <w:rFonts w:ascii="Book Antiqua" w:hAnsi="Book Antiqua"/>
          <w:color w:val="000000"/>
          <w:lang w:val="en-GB"/>
        </w:rPr>
        <w:t xml:space="preserve">  </w:t>
      </w:r>
      <w:r w:rsidR="004460D8" w:rsidRPr="004460D8">
        <w:rPr>
          <w:rFonts w:ascii="Book Antiqua" w:hAnsi="Book Antiqua"/>
          <w:color w:val="000000"/>
        </w:rPr>
        <w:t xml:space="preserve">(Şirket) veri sorumlusu sıfatına haizdir. </w:t>
      </w:r>
    </w:p>
    <w:p w:rsidR="004460D8" w:rsidRPr="004460D8" w:rsidRDefault="004460D8" w:rsidP="004460D8">
      <w:pPr>
        <w:pStyle w:val="ListParagraph"/>
        <w:spacing w:line="360" w:lineRule="auto"/>
        <w:ind w:right="142"/>
        <w:jc w:val="both"/>
        <w:rPr>
          <w:rFonts w:ascii="Book Antiqua" w:hAnsi="Book Antiqua"/>
          <w:color w:val="000000"/>
        </w:rPr>
      </w:pPr>
    </w:p>
    <w:p w:rsidR="004460D8" w:rsidRPr="004460D8" w:rsidRDefault="004460D8" w:rsidP="004460D8">
      <w:pPr>
        <w:pStyle w:val="ListParagraph"/>
        <w:spacing w:line="360" w:lineRule="auto"/>
        <w:ind w:right="142"/>
        <w:jc w:val="both"/>
        <w:rPr>
          <w:rFonts w:ascii="Book Antiqua" w:hAnsi="Book Antiqua"/>
          <w:color w:val="000000"/>
        </w:rPr>
      </w:pPr>
      <w:r>
        <w:rPr>
          <w:rFonts w:ascii="Book Antiqua" w:hAnsi="Book Antiqua"/>
          <w:color w:val="000000"/>
        </w:rPr>
        <w:t>Kariyer.Net</w:t>
      </w:r>
      <w:r w:rsidR="006B46FC">
        <w:rPr>
          <w:rFonts w:ascii="Book Antiqua" w:hAnsi="Book Antiqua"/>
          <w:color w:val="000000"/>
        </w:rPr>
        <w:t xml:space="preserve"> ve Linkedin</w:t>
      </w:r>
      <w:r>
        <w:rPr>
          <w:rFonts w:ascii="Book Antiqua" w:hAnsi="Book Antiqua"/>
          <w:color w:val="000000"/>
        </w:rPr>
        <w:t xml:space="preserve"> üzerinde adaylar tarafından paylaşılan veya Şirket tarafından konulan ilanlar sonucunda adaylar tarafından gönderilen CV ve özgeçmişler yolu ile Şirket tarafından otomatik yollarla kişisel veri işleme faaliyeti yapılmaktadır. İşlenen </w:t>
      </w:r>
      <w:r w:rsidRPr="004460D8">
        <w:rPr>
          <w:rFonts w:ascii="Book Antiqua" w:hAnsi="Book Antiqua"/>
          <w:color w:val="000000"/>
        </w:rPr>
        <w:t>kişisel veriler; 6698 sayılı Kişisel Verilerin Korunması Kanun’u (“Kanun”) uyarınca Şirketimiz otomatik sistemleri veya fiziksel ortamlarında, tarafınızla iş ilişkisi kurulabilmesi, personel temini ve iş süreçlerinin yönetilmesi ama</w:t>
      </w:r>
      <w:r>
        <w:rPr>
          <w:rFonts w:ascii="Book Antiqua" w:hAnsi="Book Antiqua"/>
          <w:color w:val="000000"/>
        </w:rPr>
        <w:t>çlarıyla</w:t>
      </w:r>
      <w:r w:rsidRPr="004460D8">
        <w:rPr>
          <w:rFonts w:ascii="Book Antiqua" w:hAnsi="Book Antiqua"/>
          <w:color w:val="000000"/>
        </w:rPr>
        <w:t xml:space="preserve"> işlenece</w:t>
      </w:r>
      <w:r>
        <w:rPr>
          <w:rFonts w:ascii="Book Antiqua" w:hAnsi="Book Antiqua"/>
          <w:color w:val="000000"/>
        </w:rPr>
        <w:t>ktir. Kişisel veriler Kanunun 5. Maddesi uyarınca sözleşmenin kurulabilmesi ve ifası için gerekli olması, adayların verilerinin iş bulmak amacı ile alenileştirilmesi ve adayların rızaları ile gönderdikleri CV veya özgeçmişlerde yer alan verilerin kapsamı çerçevesinde gönderilen veriler kategorilerinde işlenecek olup,</w:t>
      </w:r>
      <w:r w:rsidRPr="004460D8">
        <w:rPr>
          <w:rFonts w:ascii="Book Antiqua" w:hAnsi="Book Antiqua"/>
          <w:color w:val="000000"/>
        </w:rPr>
        <w:t xml:space="preserve"> </w:t>
      </w:r>
      <w:r>
        <w:rPr>
          <w:rFonts w:ascii="Book Antiqua" w:hAnsi="Book Antiqua"/>
          <w:color w:val="000000"/>
        </w:rPr>
        <w:t>t</w:t>
      </w:r>
      <w:r w:rsidRPr="004460D8">
        <w:rPr>
          <w:rFonts w:ascii="Book Antiqua" w:hAnsi="Book Antiqua"/>
          <w:color w:val="000000"/>
        </w:rPr>
        <w:t>arafınızla iş ilişkisi kurulamaması bu verileriniz imha edilecektir.  Kanun’un 11. maddesinde yer alan haklara sahip olduğunuzu ve bu madde kapsamında Şirketimize başvuruda bulunabileceğinizi hatırlatırız. Şirketimize yazılı olarak yukarıda belirtilen posta adresinden</w:t>
      </w:r>
      <w:r>
        <w:rPr>
          <w:rFonts w:ascii="Book Antiqua" w:hAnsi="Book Antiqua"/>
          <w:color w:val="000000"/>
        </w:rPr>
        <w:t xml:space="preserve">, KEP adresimizden </w:t>
      </w:r>
      <w:r w:rsidRPr="004460D8">
        <w:rPr>
          <w:rFonts w:ascii="Book Antiqua" w:hAnsi="Book Antiqua"/>
          <w:color w:val="000000"/>
        </w:rPr>
        <w:t xml:space="preserve">veya </w:t>
      </w:r>
      <w:r w:rsidR="00BE728C" w:rsidRPr="006B46FC">
        <w:rPr>
          <w:rFonts w:ascii="Book Antiqua" w:hAnsi="Book Antiqua"/>
          <w:color w:val="000000"/>
          <w:lang w:val="en-GB"/>
        </w:rPr>
        <w:t>KROMBERA İLETİŞİM HİZMETLERİ VE TİCARET ANONİM ŞİRKETİ</w:t>
      </w:r>
      <w:r w:rsidR="00BE728C" w:rsidRPr="00D47486">
        <w:rPr>
          <w:rFonts w:ascii="Book Antiqua" w:hAnsi="Book Antiqua"/>
          <w:color w:val="000000"/>
          <w:lang w:val="en-GB"/>
        </w:rPr>
        <w:t> </w:t>
      </w:r>
      <w:r w:rsidR="00D47486">
        <w:rPr>
          <w:rFonts w:ascii="Book Antiqua" w:hAnsi="Book Antiqua"/>
          <w:color w:val="000000"/>
        </w:rPr>
        <w:t xml:space="preserve"> </w:t>
      </w:r>
      <w:bookmarkStart w:id="0" w:name="_GoBack"/>
      <w:bookmarkEnd w:id="0"/>
      <w:r w:rsidRPr="004460D8">
        <w:rPr>
          <w:rFonts w:ascii="Book Antiqua" w:hAnsi="Book Antiqua"/>
          <w:color w:val="000000"/>
        </w:rPr>
        <w:t xml:space="preserve">e-mail adresinden başvurunuzu gerçekleştirebilirsiniz. </w:t>
      </w:r>
    </w:p>
    <w:p w:rsidR="004460D8" w:rsidRPr="004460D8" w:rsidRDefault="004460D8" w:rsidP="004460D8">
      <w:pPr>
        <w:pStyle w:val="ListParagraph"/>
        <w:spacing w:line="360" w:lineRule="auto"/>
        <w:ind w:right="142"/>
        <w:jc w:val="both"/>
        <w:rPr>
          <w:rFonts w:ascii="Book Antiqua" w:hAnsi="Book Antiqua"/>
          <w:color w:val="000000"/>
        </w:rPr>
      </w:pPr>
    </w:p>
    <w:p w:rsidR="0089256F" w:rsidRPr="004460D8" w:rsidRDefault="004460D8" w:rsidP="004460D8">
      <w:pPr>
        <w:pStyle w:val="ListParagraph"/>
        <w:spacing w:line="360" w:lineRule="auto"/>
        <w:ind w:right="142"/>
        <w:jc w:val="both"/>
        <w:rPr>
          <w:rFonts w:ascii="Book Antiqua" w:hAnsi="Book Antiqua"/>
        </w:rPr>
      </w:pPr>
      <w:r w:rsidRPr="004460D8">
        <w:rPr>
          <w:rFonts w:ascii="Book Antiqua" w:hAnsi="Book Antiqua"/>
          <w:color w:val="000000"/>
        </w:rPr>
        <w:t>Tarafınızca paylaşılan kişisel veriler, bildirdiğiniz referanslarınızla paylaşılacak ve iletişim sonucunda iş hayatı geçmişiniz hakkında bilgi edinilmesine ve geçmiş taraması yapılmasına olanak sağlayacaktır. Başvurunuz kapsamında vermiş olduğunuz referanslar bakımından, referanslarınıza ilişkin kişisel verilerin hukuka uygun olarak alındığını ve Şirketimizle paylaşıldığını taahhüt etmektesiniz.  Referans araştırması kapsamında tarafınızca Şirketimize verilen kişisel veriler bakımından herhangi bir hukuka aykırılık tespit edilmesi veya Şirketimiz nezdinde herhangi bir zararın meydana gelmesi halinde sorumlu olduğunuzu hatırlatırız. İlaveten, bilgilerin hatalı olması nedeniyle, referans araştırması sürecinde Şirket'in bir zarara uğraması halinde bu zarar sorumluluğunun sizin üzerinizde olduğunu hatırlatırız.</w:t>
      </w:r>
    </w:p>
    <w:sectPr w:rsidR="0089256F" w:rsidRPr="004460D8" w:rsidSect="009C73E1">
      <w:headerReference w:type="even" r:id="rId12"/>
      <w:headerReference w:type="default" r:id="rId13"/>
      <w:footerReference w:type="default" r:id="rId14"/>
      <w:pgSz w:w="11907" w:h="16839" w:code="9"/>
      <w:pgMar w:top="2705" w:right="1275" w:bottom="1134" w:left="1276" w:header="708" w:footer="680" w:gutter="0"/>
      <w:cols w:space="708"/>
      <w:noEndnote/>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8E0" w:rsidRDefault="00E278E0" w:rsidP="007841CE">
      <w:r>
        <w:separator/>
      </w:r>
    </w:p>
  </w:endnote>
  <w:endnote w:type="continuationSeparator" w:id="0">
    <w:p w:rsidR="00E278E0" w:rsidRDefault="00E278E0" w:rsidP="0078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CE" w:rsidRDefault="007841CE" w:rsidP="007841CE">
    <w:pPr>
      <w:pStyle w:val="Footer"/>
      <w:tabs>
        <w:tab w:val="clear" w:pos="8640"/>
        <w:tab w:val="right" w:pos="9923"/>
      </w:tabs>
      <w:spacing w:before="0" w:after="0"/>
      <w:ind w:right="170"/>
      <w:jc w:val="left"/>
      <w:rPr>
        <w:rFonts w:ascii="Times New Roman" w:hAnsi="Times New Roman"/>
        <w:sz w:val="14"/>
        <w:lang w:val="tr-TR"/>
      </w:rPr>
    </w:pPr>
    <w:bookmarkStart w:id="1" w:name="TITUS1FooterPrimary"/>
    <w:bookmarkEnd w:id="1"/>
  </w:p>
  <w:p w:rsidR="00E23CCE" w:rsidRDefault="00E278E0">
    <w:pPr>
      <w:pStyle w:val="Footer"/>
      <w:tabs>
        <w:tab w:val="clear" w:pos="8640"/>
        <w:tab w:val="right" w:pos="9923"/>
      </w:tabs>
      <w:spacing w:before="0" w:after="0"/>
      <w:ind w:right="170"/>
      <w:jc w:val="left"/>
      <w:rPr>
        <w:rFonts w:ascii="Times New Roman" w:hAnsi="Times New Roman"/>
        <w:b/>
        <w:color w:val="808080"/>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8E0" w:rsidRDefault="00E278E0" w:rsidP="007841CE">
      <w:r>
        <w:separator/>
      </w:r>
    </w:p>
  </w:footnote>
  <w:footnote w:type="continuationSeparator" w:id="0">
    <w:p w:rsidR="00E278E0" w:rsidRDefault="00E278E0" w:rsidP="007841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2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14"/>
      <w:gridCol w:w="5340"/>
      <w:gridCol w:w="1560"/>
      <w:gridCol w:w="993"/>
    </w:tblGrid>
    <w:tr w:rsidR="00F4080E" w:rsidTr="00007104">
      <w:trPr>
        <w:trHeight w:hRule="exact" w:val="240"/>
      </w:trPr>
      <w:tc>
        <w:tcPr>
          <w:tcW w:w="2314" w:type="dxa"/>
          <w:vMerge w:val="restart"/>
          <w:tcBorders>
            <w:right w:val="nil"/>
          </w:tcBorders>
        </w:tcPr>
        <w:p w:rsidR="00F4080E" w:rsidRDefault="00F4080E" w:rsidP="00DE4551">
          <w:pPr>
            <w:jc w:val="center"/>
            <w:rPr>
              <w:b/>
              <w:color w:val="000000"/>
            </w:rPr>
          </w:pPr>
        </w:p>
        <w:p w:rsidR="00F4080E" w:rsidRDefault="00D47486" w:rsidP="00DE4551">
          <w:pPr>
            <w:jc w:val="center"/>
            <w:rPr>
              <w:b/>
              <w:color w:val="000000"/>
            </w:rPr>
          </w:pPr>
          <w:r w:rsidRPr="00D47486">
            <w:rPr>
              <w:b/>
              <w:noProof/>
              <w:color w:val="000000"/>
              <w:lang w:val="en-US" w:eastAsia="en-US"/>
            </w:rPr>
            <w:drawing>
              <wp:inline distT="0" distB="0" distL="0" distR="0">
                <wp:extent cx="1381125" cy="1666875"/>
                <wp:effectExtent l="0" t="0" r="9525" b="9525"/>
                <wp:docPr id="4" name="Resim 4" descr="ideasof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easoft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666875"/>
                        </a:xfrm>
                        <a:prstGeom prst="rect">
                          <a:avLst/>
                        </a:prstGeom>
                        <a:noFill/>
                        <a:ln>
                          <a:noFill/>
                        </a:ln>
                      </pic:spPr>
                    </pic:pic>
                  </a:graphicData>
                </a:graphic>
              </wp:inline>
            </w:drawing>
          </w:r>
        </w:p>
      </w:tc>
      <w:tc>
        <w:tcPr>
          <w:tcW w:w="5340" w:type="dxa"/>
          <w:tcBorders>
            <w:bottom w:val="nil"/>
          </w:tcBorders>
        </w:tcPr>
        <w:p w:rsidR="00F4080E" w:rsidRDefault="00F4080E" w:rsidP="00DE4551">
          <w:pPr>
            <w:spacing w:before="40"/>
            <w:rPr>
              <w:b/>
              <w:color w:val="000000"/>
              <w:sz w:val="16"/>
            </w:rPr>
          </w:pPr>
          <w:r>
            <w:rPr>
              <w:b/>
              <w:color w:val="000000"/>
              <w:sz w:val="16"/>
            </w:rPr>
            <w:t>DOKÜMAN TÜRÜ:</w:t>
          </w:r>
        </w:p>
      </w:tc>
      <w:tc>
        <w:tcPr>
          <w:tcW w:w="2553" w:type="dxa"/>
          <w:gridSpan w:val="2"/>
          <w:tcBorders>
            <w:left w:val="nil"/>
          </w:tcBorders>
        </w:tcPr>
        <w:p w:rsidR="00F4080E" w:rsidRDefault="00F4080E" w:rsidP="00DE4551">
          <w:pPr>
            <w:spacing w:before="40"/>
            <w:jc w:val="center"/>
            <w:rPr>
              <w:b/>
              <w:color w:val="000000"/>
              <w:sz w:val="16"/>
            </w:rPr>
          </w:pPr>
          <w:r>
            <w:rPr>
              <w:b/>
              <w:color w:val="000000"/>
              <w:sz w:val="16"/>
            </w:rPr>
            <w:t>DOKÜMAN NO</w:t>
          </w:r>
        </w:p>
      </w:tc>
    </w:tr>
    <w:tr w:rsidR="00F4080E" w:rsidTr="00007104">
      <w:trPr>
        <w:trHeight w:val="444"/>
      </w:trPr>
      <w:tc>
        <w:tcPr>
          <w:tcW w:w="2314" w:type="dxa"/>
          <w:vMerge/>
          <w:tcBorders>
            <w:right w:val="nil"/>
          </w:tcBorders>
        </w:tcPr>
        <w:p w:rsidR="00F4080E" w:rsidRDefault="00F4080E" w:rsidP="00DE4551">
          <w:pPr>
            <w:jc w:val="center"/>
            <w:rPr>
              <w:b/>
              <w:color w:val="000000"/>
            </w:rPr>
          </w:pPr>
        </w:p>
      </w:tc>
      <w:tc>
        <w:tcPr>
          <w:tcW w:w="5340" w:type="dxa"/>
          <w:tcBorders>
            <w:top w:val="nil"/>
            <w:right w:val="nil"/>
          </w:tcBorders>
        </w:tcPr>
        <w:p w:rsidR="00F4080E" w:rsidRDefault="006210BB" w:rsidP="00DE4551">
          <w:pPr>
            <w:spacing w:before="120"/>
            <w:jc w:val="center"/>
            <w:rPr>
              <w:b/>
              <w:color w:val="000000"/>
              <w:sz w:val="24"/>
            </w:rPr>
          </w:pPr>
          <w:r>
            <w:rPr>
              <w:b/>
              <w:color w:val="000000"/>
              <w:sz w:val="24"/>
            </w:rPr>
            <w:t>METİN</w:t>
          </w:r>
        </w:p>
      </w:tc>
      <w:tc>
        <w:tcPr>
          <w:tcW w:w="2553" w:type="dxa"/>
          <w:gridSpan w:val="2"/>
        </w:tcPr>
        <w:p w:rsidR="00F4080E" w:rsidRDefault="006210BB" w:rsidP="00DE4551">
          <w:pPr>
            <w:spacing w:before="120"/>
            <w:jc w:val="center"/>
            <w:rPr>
              <w:b/>
              <w:color w:val="000000"/>
            </w:rPr>
          </w:pPr>
          <w:r>
            <w:rPr>
              <w:b/>
              <w:color w:val="000000"/>
            </w:rPr>
            <w:t>3</w:t>
          </w:r>
        </w:p>
      </w:tc>
    </w:tr>
    <w:tr w:rsidR="00F4080E" w:rsidTr="00007104">
      <w:trPr>
        <w:trHeight w:hRule="exact" w:val="240"/>
      </w:trPr>
      <w:tc>
        <w:tcPr>
          <w:tcW w:w="2314" w:type="dxa"/>
          <w:vMerge/>
          <w:tcBorders>
            <w:right w:val="nil"/>
          </w:tcBorders>
        </w:tcPr>
        <w:p w:rsidR="00F4080E" w:rsidRDefault="00F4080E" w:rsidP="00DE4551">
          <w:pPr>
            <w:jc w:val="center"/>
            <w:rPr>
              <w:b/>
              <w:color w:val="000000"/>
            </w:rPr>
          </w:pPr>
        </w:p>
      </w:tc>
      <w:tc>
        <w:tcPr>
          <w:tcW w:w="5340" w:type="dxa"/>
          <w:tcBorders>
            <w:bottom w:val="nil"/>
          </w:tcBorders>
        </w:tcPr>
        <w:p w:rsidR="00F4080E" w:rsidRDefault="00F4080E" w:rsidP="00DE4551">
          <w:pPr>
            <w:spacing w:before="40"/>
            <w:rPr>
              <w:b/>
              <w:color w:val="000000"/>
              <w:sz w:val="16"/>
            </w:rPr>
          </w:pPr>
          <w:r>
            <w:rPr>
              <w:b/>
              <w:color w:val="000000"/>
              <w:sz w:val="16"/>
            </w:rPr>
            <w:t>DOKÜMAN ADI:</w:t>
          </w:r>
        </w:p>
      </w:tc>
      <w:tc>
        <w:tcPr>
          <w:tcW w:w="1560" w:type="dxa"/>
          <w:tcBorders>
            <w:left w:val="nil"/>
          </w:tcBorders>
        </w:tcPr>
        <w:p w:rsidR="00F4080E" w:rsidRDefault="00F4080E" w:rsidP="00DE4551">
          <w:pPr>
            <w:spacing w:before="40"/>
            <w:jc w:val="center"/>
            <w:rPr>
              <w:b/>
              <w:color w:val="000000"/>
              <w:sz w:val="16"/>
            </w:rPr>
          </w:pPr>
          <w:r>
            <w:rPr>
              <w:b/>
              <w:color w:val="000000"/>
              <w:sz w:val="16"/>
            </w:rPr>
            <w:t>SAYFA NO</w:t>
          </w:r>
        </w:p>
      </w:tc>
      <w:tc>
        <w:tcPr>
          <w:tcW w:w="993" w:type="dxa"/>
        </w:tcPr>
        <w:p w:rsidR="00F4080E" w:rsidRDefault="00F4080E" w:rsidP="00DE4551">
          <w:pPr>
            <w:spacing w:before="40"/>
            <w:jc w:val="center"/>
            <w:rPr>
              <w:b/>
              <w:color w:val="000000"/>
              <w:sz w:val="16"/>
            </w:rPr>
          </w:pPr>
          <w:r>
            <w:rPr>
              <w:b/>
              <w:color w:val="000000"/>
              <w:sz w:val="16"/>
            </w:rPr>
            <w:t>REV. NO</w:t>
          </w:r>
        </w:p>
      </w:tc>
    </w:tr>
    <w:tr w:rsidR="00F4080E" w:rsidTr="00007104">
      <w:trPr>
        <w:trHeight w:val="410"/>
      </w:trPr>
      <w:tc>
        <w:tcPr>
          <w:tcW w:w="2314" w:type="dxa"/>
          <w:vMerge/>
          <w:tcBorders>
            <w:right w:val="nil"/>
          </w:tcBorders>
        </w:tcPr>
        <w:p w:rsidR="00F4080E" w:rsidRDefault="00F4080E" w:rsidP="00DE4551">
          <w:pPr>
            <w:jc w:val="center"/>
            <w:rPr>
              <w:b/>
              <w:color w:val="000000"/>
            </w:rPr>
          </w:pPr>
        </w:p>
      </w:tc>
      <w:tc>
        <w:tcPr>
          <w:tcW w:w="5340" w:type="dxa"/>
          <w:tcBorders>
            <w:top w:val="nil"/>
            <w:right w:val="nil"/>
          </w:tcBorders>
        </w:tcPr>
        <w:p w:rsidR="00F4080E" w:rsidRPr="004432CC" w:rsidRDefault="006210BB" w:rsidP="00214E7C">
          <w:pPr>
            <w:spacing w:before="120"/>
            <w:jc w:val="center"/>
            <w:rPr>
              <w:b/>
              <w:color w:val="000000"/>
              <w:sz w:val="24"/>
            </w:rPr>
          </w:pPr>
          <w:r>
            <w:rPr>
              <w:b/>
              <w:color w:val="000000"/>
              <w:sz w:val="24"/>
            </w:rPr>
            <w:t>KARİYER.NET AYDINLATMA METNİ</w:t>
          </w:r>
        </w:p>
      </w:tc>
      <w:tc>
        <w:tcPr>
          <w:tcW w:w="1560" w:type="dxa"/>
        </w:tcPr>
        <w:p w:rsidR="00F4080E" w:rsidRDefault="004A4872" w:rsidP="00DE4551">
          <w:pPr>
            <w:spacing w:before="120"/>
            <w:jc w:val="center"/>
            <w:rPr>
              <w:b/>
              <w:color w:val="000000"/>
            </w:rPr>
          </w:pPr>
          <w:r>
            <w:rPr>
              <w:rStyle w:val="PageNumber"/>
              <w:b/>
            </w:rPr>
            <w:fldChar w:fldCharType="begin"/>
          </w:r>
          <w:r w:rsidR="00F4080E">
            <w:rPr>
              <w:rStyle w:val="PageNumber"/>
              <w:b/>
            </w:rPr>
            <w:instrText xml:space="preserve"> PAGE </w:instrText>
          </w:r>
          <w:r>
            <w:rPr>
              <w:rStyle w:val="PageNumber"/>
              <w:b/>
            </w:rPr>
            <w:fldChar w:fldCharType="separate"/>
          </w:r>
          <w:r w:rsidR="00D47486">
            <w:rPr>
              <w:rStyle w:val="PageNumber"/>
              <w:b/>
              <w:noProof/>
            </w:rPr>
            <w:t>2</w:t>
          </w:r>
          <w:r>
            <w:rPr>
              <w:rStyle w:val="PageNumber"/>
              <w:b/>
            </w:rPr>
            <w:fldChar w:fldCharType="end"/>
          </w:r>
          <w:r w:rsidR="00F4080E">
            <w:rPr>
              <w:rStyle w:val="PageNumber"/>
              <w:b/>
            </w:rPr>
            <w:t>/</w:t>
          </w:r>
          <w:r>
            <w:rPr>
              <w:rStyle w:val="PageNumber"/>
              <w:b/>
            </w:rPr>
            <w:fldChar w:fldCharType="begin"/>
          </w:r>
          <w:r w:rsidR="00F4080E">
            <w:rPr>
              <w:rStyle w:val="PageNumber"/>
              <w:b/>
            </w:rPr>
            <w:instrText xml:space="preserve"> NUMPAGES </w:instrText>
          </w:r>
          <w:r>
            <w:rPr>
              <w:rStyle w:val="PageNumber"/>
              <w:b/>
            </w:rPr>
            <w:fldChar w:fldCharType="separate"/>
          </w:r>
          <w:r w:rsidR="00D47486">
            <w:rPr>
              <w:rStyle w:val="PageNumber"/>
              <w:b/>
              <w:noProof/>
            </w:rPr>
            <w:t>2</w:t>
          </w:r>
          <w:r>
            <w:rPr>
              <w:rStyle w:val="PageNumber"/>
              <w:b/>
            </w:rPr>
            <w:fldChar w:fldCharType="end"/>
          </w:r>
        </w:p>
      </w:tc>
      <w:tc>
        <w:tcPr>
          <w:tcW w:w="993" w:type="dxa"/>
        </w:tcPr>
        <w:p w:rsidR="00F4080E" w:rsidRDefault="00F4080E" w:rsidP="00DE4551">
          <w:pPr>
            <w:spacing w:before="120"/>
            <w:jc w:val="center"/>
            <w:rPr>
              <w:b/>
              <w:color w:val="000000"/>
            </w:rPr>
          </w:pPr>
        </w:p>
      </w:tc>
    </w:tr>
  </w:tbl>
  <w:p w:rsidR="007841CE" w:rsidRDefault="007841CE" w:rsidP="007841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CE" w:rsidRPr="000001CB" w:rsidRDefault="000001CB">
    <w:pPr>
      <w:pStyle w:val="Header"/>
      <w:rPr>
        <w:rFonts w:ascii="Times New Roman" w:hAnsi="Times New Roman"/>
        <w:sz w:val="20"/>
      </w:rPr>
    </w:pPr>
    <w:r w:rsidRPr="000001CB">
      <w:rPr>
        <w:rFonts w:ascii="Times New Roman" w:hAnsi="Times New Roman"/>
        <w:sz w:val="2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152"/>
    <w:multiLevelType w:val="multilevel"/>
    <w:tmpl w:val="39CE0D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B7512"/>
    <w:multiLevelType w:val="hybridMultilevel"/>
    <w:tmpl w:val="17EAAC9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15:restartNumberingAfterBreak="0">
    <w:nsid w:val="279F2DD9"/>
    <w:multiLevelType w:val="multilevel"/>
    <w:tmpl w:val="58205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3B6F19"/>
    <w:multiLevelType w:val="hybridMultilevel"/>
    <w:tmpl w:val="CFE63CB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2ACA478B"/>
    <w:multiLevelType w:val="hybridMultilevel"/>
    <w:tmpl w:val="C56091A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3701A9A"/>
    <w:multiLevelType w:val="hybridMultilevel"/>
    <w:tmpl w:val="759A31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D63D3A"/>
    <w:multiLevelType w:val="multilevel"/>
    <w:tmpl w:val="7520BF9A"/>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5D61231"/>
    <w:multiLevelType w:val="hybridMultilevel"/>
    <w:tmpl w:val="0D7A51C8"/>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8" w15:restartNumberingAfterBreak="0">
    <w:nsid w:val="402E6E8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7809AD"/>
    <w:multiLevelType w:val="hybridMultilevel"/>
    <w:tmpl w:val="B1EADA4C"/>
    <w:lvl w:ilvl="0" w:tplc="50B000F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9D36AF"/>
    <w:multiLevelType w:val="multilevel"/>
    <w:tmpl w:val="144862D2"/>
    <w:lvl w:ilvl="0">
      <w:start w:val="1"/>
      <w:numFmt w:val="decimal"/>
      <w:pStyle w:val="Heading1"/>
      <w:lvlText w:val="%1."/>
      <w:lvlJc w:val="left"/>
      <w:pPr>
        <w:tabs>
          <w:tab w:val="num" w:pos="473"/>
        </w:tabs>
        <w:ind w:left="431" w:hanging="318"/>
      </w:pPr>
      <w:rPr>
        <w:rFonts w:hint="default"/>
      </w:rPr>
    </w:lvl>
    <w:lvl w:ilvl="1">
      <w:start w:val="1"/>
      <w:numFmt w:val="decimal"/>
      <w:pStyle w:val="Heading2"/>
      <w:lvlText w:val="%1.%2"/>
      <w:lvlJc w:val="left"/>
      <w:pPr>
        <w:tabs>
          <w:tab w:val="num" w:pos="576"/>
        </w:tabs>
        <w:ind w:left="576" w:hanging="463"/>
      </w:pPr>
      <w:rPr>
        <w:rFonts w:hint="default"/>
      </w:rPr>
    </w:lvl>
    <w:lvl w:ilvl="2">
      <w:start w:val="1"/>
      <w:numFmt w:val="decimal"/>
      <w:pStyle w:val="Heading3"/>
      <w:lvlText w:val="%3."/>
      <w:lvlJc w:val="left"/>
      <w:pPr>
        <w:tabs>
          <w:tab w:val="num" w:pos="720"/>
        </w:tabs>
        <w:ind w:left="720" w:hanging="607"/>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AEF6B96"/>
    <w:multiLevelType w:val="multilevel"/>
    <w:tmpl w:val="1B42F768"/>
    <w:lvl w:ilvl="0">
      <w:start w:val="1"/>
      <w:numFmt w:val="decimal"/>
      <w:pStyle w:val="1NumberingHeadingLevel1"/>
      <w:lvlText w:val="%1"/>
      <w:lvlJc w:val="left"/>
      <w:pPr>
        <w:ind w:left="1304" w:hanging="1304"/>
      </w:pPr>
      <w:rPr>
        <w:rFonts w:ascii="Arial" w:hAnsi="Arial" w:hint="default"/>
        <w:b/>
        <w:i w:val="0"/>
        <w:sz w:val="28"/>
      </w:rPr>
    </w:lvl>
    <w:lvl w:ilvl="1">
      <w:start w:val="1"/>
      <w:numFmt w:val="decimal"/>
      <w:pStyle w:val="11Numberinglevel2"/>
      <w:lvlText w:val="%1.%2"/>
      <w:lvlJc w:val="left"/>
      <w:pPr>
        <w:ind w:left="1304" w:hanging="1304"/>
      </w:pPr>
      <w:rPr>
        <w:rFonts w:hint="default"/>
      </w:rPr>
    </w:lvl>
    <w:lvl w:ilvl="2">
      <w:start w:val="1"/>
      <w:numFmt w:val="decimal"/>
      <w:pStyle w:val="111Numberinglevel3"/>
      <w:lvlText w:val="%1.%2.%3"/>
      <w:lvlJc w:val="left"/>
      <w:pPr>
        <w:ind w:left="1304" w:hanging="130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4C3BF6"/>
    <w:multiLevelType w:val="hybridMultilevel"/>
    <w:tmpl w:val="2E3861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50773B25"/>
    <w:multiLevelType w:val="hybridMultilevel"/>
    <w:tmpl w:val="811A34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51B12FE5"/>
    <w:multiLevelType w:val="hybridMultilevel"/>
    <w:tmpl w:val="825ED9B6"/>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5672398"/>
    <w:multiLevelType w:val="hybridMultilevel"/>
    <w:tmpl w:val="80BAC9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56E716E1"/>
    <w:multiLevelType w:val="hybridMultilevel"/>
    <w:tmpl w:val="E926EAA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570F13B8"/>
    <w:multiLevelType w:val="multilevel"/>
    <w:tmpl w:val="78304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7272FF"/>
    <w:multiLevelType w:val="hybridMultilevel"/>
    <w:tmpl w:val="F5488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144C89"/>
    <w:multiLevelType w:val="hybridMultilevel"/>
    <w:tmpl w:val="38EAB508"/>
    <w:lvl w:ilvl="0" w:tplc="F92C8F72">
      <w:start w:val="7"/>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5CE346D7"/>
    <w:multiLevelType w:val="hybridMultilevel"/>
    <w:tmpl w:val="E990E08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493204A"/>
    <w:multiLevelType w:val="multilevel"/>
    <w:tmpl w:val="0B261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0552ACF"/>
    <w:multiLevelType w:val="hybridMultilevel"/>
    <w:tmpl w:val="8070C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20D263C"/>
    <w:multiLevelType w:val="hybridMultilevel"/>
    <w:tmpl w:val="87540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C40D23"/>
    <w:multiLevelType w:val="hybridMultilevel"/>
    <w:tmpl w:val="472A8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1"/>
    <w:lvlOverride w:ilvl="0">
      <w:lvl w:ilvl="0">
        <w:start w:val="1"/>
        <w:numFmt w:val="decimal"/>
        <w:pStyle w:val="1NumberingHeadingLevel1"/>
        <w:lvlText w:val="%1"/>
        <w:lvlJc w:val="left"/>
        <w:pPr>
          <w:ind w:left="1304" w:hanging="1304"/>
        </w:pPr>
        <w:rPr>
          <w:rFonts w:ascii="Arial" w:hAnsi="Arial" w:hint="default"/>
          <w:b/>
          <w:i w:val="0"/>
          <w:sz w:val="28"/>
        </w:rPr>
      </w:lvl>
    </w:lvlOverride>
    <w:lvlOverride w:ilvl="1">
      <w:lvl w:ilvl="1">
        <w:start w:val="1"/>
        <w:numFmt w:val="decimal"/>
        <w:pStyle w:val="11Numberinglevel2"/>
        <w:lvlText w:val="%1.%2"/>
        <w:lvlJc w:val="left"/>
        <w:pPr>
          <w:ind w:left="2014" w:hanging="1304"/>
        </w:pPr>
        <w:rPr>
          <w:rFonts w:hint="default"/>
        </w:rPr>
      </w:lvl>
    </w:lvlOverride>
    <w:lvlOverride w:ilvl="2">
      <w:lvl w:ilvl="2">
        <w:start w:val="1"/>
        <w:numFmt w:val="decimal"/>
        <w:pStyle w:val="111Numberinglevel3"/>
        <w:lvlText w:val="%1.%2.%3"/>
        <w:lvlJc w:val="left"/>
        <w:pPr>
          <w:ind w:left="1304" w:hanging="1304"/>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5">
    <w:abstractNumId w:val="3"/>
  </w:num>
  <w:num w:numId="6">
    <w:abstractNumId w:val="6"/>
  </w:num>
  <w:num w:numId="7">
    <w:abstractNumId w:val="11"/>
    <w:lvlOverride w:ilvl="0">
      <w:lvl w:ilvl="0">
        <w:start w:val="1"/>
        <w:numFmt w:val="decimal"/>
        <w:pStyle w:val="1NumberingHeadingLevel1"/>
        <w:lvlText w:val="%1"/>
        <w:lvlJc w:val="left"/>
        <w:pPr>
          <w:ind w:left="1304" w:hanging="1304"/>
        </w:pPr>
        <w:rPr>
          <w:rFonts w:ascii="Arial" w:hAnsi="Arial" w:hint="default"/>
          <w:b/>
          <w:i w:val="0"/>
          <w:sz w:val="28"/>
        </w:rPr>
      </w:lvl>
    </w:lvlOverride>
    <w:lvlOverride w:ilvl="1">
      <w:lvl w:ilvl="1">
        <w:start w:val="1"/>
        <w:numFmt w:val="decimal"/>
        <w:pStyle w:val="11Numberinglevel2"/>
        <w:lvlText w:val="%1.%2"/>
        <w:lvlJc w:val="left"/>
        <w:pPr>
          <w:ind w:left="2014" w:hanging="1304"/>
        </w:pPr>
        <w:rPr>
          <w:rFonts w:hint="default"/>
        </w:rPr>
      </w:lvl>
    </w:lvlOverride>
    <w:lvlOverride w:ilvl="2">
      <w:lvl w:ilvl="2">
        <w:start w:val="1"/>
        <w:numFmt w:val="decimal"/>
        <w:pStyle w:val="111Numberinglevel3"/>
        <w:lvlText w:val="%1.%2.%3"/>
        <w:lvlJc w:val="left"/>
        <w:pPr>
          <w:ind w:left="1304" w:hanging="1304"/>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8">
    <w:abstractNumId w:val="16"/>
  </w:num>
  <w:num w:numId="9">
    <w:abstractNumId w:val="22"/>
  </w:num>
  <w:num w:numId="10">
    <w:abstractNumId w:val="18"/>
  </w:num>
  <w:num w:numId="11">
    <w:abstractNumId w:val="23"/>
  </w:num>
  <w:num w:numId="12">
    <w:abstractNumId w:val="14"/>
  </w:num>
  <w:num w:numId="13">
    <w:abstractNumId w:val="2"/>
  </w:num>
  <w:num w:numId="14">
    <w:abstractNumId w:val="13"/>
  </w:num>
  <w:num w:numId="15">
    <w:abstractNumId w:val="7"/>
  </w:num>
  <w:num w:numId="16">
    <w:abstractNumId w:val="15"/>
  </w:num>
  <w:num w:numId="17">
    <w:abstractNumId w:val="12"/>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 w:numId="21">
    <w:abstractNumId w:val="24"/>
  </w:num>
  <w:num w:numId="22">
    <w:abstractNumId w:val="5"/>
  </w:num>
  <w:num w:numId="23">
    <w:abstractNumId w:val="0"/>
  </w:num>
  <w:num w:numId="24">
    <w:abstractNumId w:val="21"/>
  </w:num>
  <w:num w:numId="25">
    <w:abstractNumId w:val="20"/>
  </w:num>
  <w:num w:numId="26">
    <w:abstractNumId w:val="4"/>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CE"/>
    <w:rsid w:val="000001CB"/>
    <w:rsid w:val="0000049F"/>
    <w:rsid w:val="000056A1"/>
    <w:rsid w:val="00007104"/>
    <w:rsid w:val="0001256E"/>
    <w:rsid w:val="000159EC"/>
    <w:rsid w:val="00015BA1"/>
    <w:rsid w:val="00017118"/>
    <w:rsid w:val="000204C8"/>
    <w:rsid w:val="000219B3"/>
    <w:rsid w:val="00022778"/>
    <w:rsid w:val="000271E3"/>
    <w:rsid w:val="000417B8"/>
    <w:rsid w:val="00041CE3"/>
    <w:rsid w:val="000442BB"/>
    <w:rsid w:val="00047E2A"/>
    <w:rsid w:val="000504B5"/>
    <w:rsid w:val="00050FDF"/>
    <w:rsid w:val="00063207"/>
    <w:rsid w:val="00064153"/>
    <w:rsid w:val="000656C8"/>
    <w:rsid w:val="000673AB"/>
    <w:rsid w:val="00071FD2"/>
    <w:rsid w:val="00073116"/>
    <w:rsid w:val="00086156"/>
    <w:rsid w:val="0009640B"/>
    <w:rsid w:val="0009769E"/>
    <w:rsid w:val="000A1198"/>
    <w:rsid w:val="000A201A"/>
    <w:rsid w:val="000B5D5D"/>
    <w:rsid w:val="000C2E51"/>
    <w:rsid w:val="000D243C"/>
    <w:rsid w:val="000D2FCC"/>
    <w:rsid w:val="000D4B24"/>
    <w:rsid w:val="000D6021"/>
    <w:rsid w:val="000D695C"/>
    <w:rsid w:val="000E40F8"/>
    <w:rsid w:val="00101DA7"/>
    <w:rsid w:val="001047AA"/>
    <w:rsid w:val="0010625B"/>
    <w:rsid w:val="00114DA4"/>
    <w:rsid w:val="00117150"/>
    <w:rsid w:val="00123E87"/>
    <w:rsid w:val="00126572"/>
    <w:rsid w:val="0012783B"/>
    <w:rsid w:val="001306C8"/>
    <w:rsid w:val="00135F37"/>
    <w:rsid w:val="00136B07"/>
    <w:rsid w:val="00153B0C"/>
    <w:rsid w:val="00154B9C"/>
    <w:rsid w:val="00160BD2"/>
    <w:rsid w:val="00160C6D"/>
    <w:rsid w:val="00160E34"/>
    <w:rsid w:val="001631FF"/>
    <w:rsid w:val="00163FF6"/>
    <w:rsid w:val="00170F25"/>
    <w:rsid w:val="001714E6"/>
    <w:rsid w:val="00175F0F"/>
    <w:rsid w:val="00183AD3"/>
    <w:rsid w:val="0019508B"/>
    <w:rsid w:val="00196CFB"/>
    <w:rsid w:val="00197931"/>
    <w:rsid w:val="0019799A"/>
    <w:rsid w:val="001B5B8F"/>
    <w:rsid w:val="001B5E2B"/>
    <w:rsid w:val="001B5FFE"/>
    <w:rsid w:val="001C0499"/>
    <w:rsid w:val="001C6E46"/>
    <w:rsid w:val="001C70B4"/>
    <w:rsid w:val="001D3A3D"/>
    <w:rsid w:val="001D67F3"/>
    <w:rsid w:val="001E2BF9"/>
    <w:rsid w:val="00200F28"/>
    <w:rsid w:val="00201022"/>
    <w:rsid w:val="002024F0"/>
    <w:rsid w:val="00203241"/>
    <w:rsid w:val="00206774"/>
    <w:rsid w:val="00212281"/>
    <w:rsid w:val="00214E7C"/>
    <w:rsid w:val="00217B0A"/>
    <w:rsid w:val="00227775"/>
    <w:rsid w:val="00242921"/>
    <w:rsid w:val="00245084"/>
    <w:rsid w:val="00251291"/>
    <w:rsid w:val="00257274"/>
    <w:rsid w:val="00257F1C"/>
    <w:rsid w:val="00260D43"/>
    <w:rsid w:val="00262847"/>
    <w:rsid w:val="00263BC8"/>
    <w:rsid w:val="00265064"/>
    <w:rsid w:val="002657B6"/>
    <w:rsid w:val="002724C1"/>
    <w:rsid w:val="002975CB"/>
    <w:rsid w:val="002A3597"/>
    <w:rsid w:val="002A50A6"/>
    <w:rsid w:val="002A6DB3"/>
    <w:rsid w:val="002B6282"/>
    <w:rsid w:val="002B7466"/>
    <w:rsid w:val="002C121D"/>
    <w:rsid w:val="002D098F"/>
    <w:rsid w:val="002D31E0"/>
    <w:rsid w:val="002D690F"/>
    <w:rsid w:val="002E3357"/>
    <w:rsid w:val="002E4229"/>
    <w:rsid w:val="002E5125"/>
    <w:rsid w:val="002F0CD8"/>
    <w:rsid w:val="002F5A89"/>
    <w:rsid w:val="002F5B72"/>
    <w:rsid w:val="0030548E"/>
    <w:rsid w:val="00305FAA"/>
    <w:rsid w:val="00311347"/>
    <w:rsid w:val="00311864"/>
    <w:rsid w:val="00311952"/>
    <w:rsid w:val="003132F8"/>
    <w:rsid w:val="00313DC3"/>
    <w:rsid w:val="003147BA"/>
    <w:rsid w:val="00315863"/>
    <w:rsid w:val="0031691F"/>
    <w:rsid w:val="00321B1E"/>
    <w:rsid w:val="00321E87"/>
    <w:rsid w:val="003227F1"/>
    <w:rsid w:val="00331318"/>
    <w:rsid w:val="003336DD"/>
    <w:rsid w:val="003347C6"/>
    <w:rsid w:val="00337FAD"/>
    <w:rsid w:val="00344794"/>
    <w:rsid w:val="00347EDE"/>
    <w:rsid w:val="00351E70"/>
    <w:rsid w:val="003602AB"/>
    <w:rsid w:val="00360DAF"/>
    <w:rsid w:val="00361290"/>
    <w:rsid w:val="0036259E"/>
    <w:rsid w:val="00363475"/>
    <w:rsid w:val="00363DEE"/>
    <w:rsid w:val="003724E9"/>
    <w:rsid w:val="00372547"/>
    <w:rsid w:val="0037393F"/>
    <w:rsid w:val="00374AD0"/>
    <w:rsid w:val="00374BEE"/>
    <w:rsid w:val="003778C7"/>
    <w:rsid w:val="00381A38"/>
    <w:rsid w:val="00381F12"/>
    <w:rsid w:val="00387544"/>
    <w:rsid w:val="00390C47"/>
    <w:rsid w:val="003A6A2C"/>
    <w:rsid w:val="003B66AF"/>
    <w:rsid w:val="003B7470"/>
    <w:rsid w:val="003C7DD5"/>
    <w:rsid w:val="003D0683"/>
    <w:rsid w:val="003D3050"/>
    <w:rsid w:val="003D32DC"/>
    <w:rsid w:val="003D38A2"/>
    <w:rsid w:val="003E4ABC"/>
    <w:rsid w:val="003E4E7E"/>
    <w:rsid w:val="003E7E85"/>
    <w:rsid w:val="003F660F"/>
    <w:rsid w:val="003F742D"/>
    <w:rsid w:val="004113E8"/>
    <w:rsid w:val="00431ADA"/>
    <w:rsid w:val="00434E3D"/>
    <w:rsid w:val="0043754B"/>
    <w:rsid w:val="00437C00"/>
    <w:rsid w:val="004432CC"/>
    <w:rsid w:val="00444F84"/>
    <w:rsid w:val="004460D8"/>
    <w:rsid w:val="00446B2B"/>
    <w:rsid w:val="0044752A"/>
    <w:rsid w:val="00450ADD"/>
    <w:rsid w:val="004530B0"/>
    <w:rsid w:val="00455134"/>
    <w:rsid w:val="004644AB"/>
    <w:rsid w:val="004658D4"/>
    <w:rsid w:val="0046649A"/>
    <w:rsid w:val="00466D57"/>
    <w:rsid w:val="0047170D"/>
    <w:rsid w:val="00474661"/>
    <w:rsid w:val="004762AF"/>
    <w:rsid w:val="004800B1"/>
    <w:rsid w:val="0048023B"/>
    <w:rsid w:val="00480DF0"/>
    <w:rsid w:val="00482490"/>
    <w:rsid w:val="00485E86"/>
    <w:rsid w:val="0048614D"/>
    <w:rsid w:val="00486680"/>
    <w:rsid w:val="00493746"/>
    <w:rsid w:val="00494CE7"/>
    <w:rsid w:val="004960F9"/>
    <w:rsid w:val="004A4872"/>
    <w:rsid w:val="004A50F8"/>
    <w:rsid w:val="004A5230"/>
    <w:rsid w:val="004A722B"/>
    <w:rsid w:val="004B4E9D"/>
    <w:rsid w:val="004C07ED"/>
    <w:rsid w:val="004C1969"/>
    <w:rsid w:val="004C1D26"/>
    <w:rsid w:val="004C37E5"/>
    <w:rsid w:val="004D556D"/>
    <w:rsid w:val="004E0739"/>
    <w:rsid w:val="004E595C"/>
    <w:rsid w:val="004F474B"/>
    <w:rsid w:val="004F7F05"/>
    <w:rsid w:val="005001A5"/>
    <w:rsid w:val="00503A58"/>
    <w:rsid w:val="00504E30"/>
    <w:rsid w:val="005075DC"/>
    <w:rsid w:val="0051187A"/>
    <w:rsid w:val="0051271F"/>
    <w:rsid w:val="00513CC1"/>
    <w:rsid w:val="00515B2F"/>
    <w:rsid w:val="00517D35"/>
    <w:rsid w:val="005253C5"/>
    <w:rsid w:val="00526694"/>
    <w:rsid w:val="00526EB3"/>
    <w:rsid w:val="00527EF5"/>
    <w:rsid w:val="0053313F"/>
    <w:rsid w:val="00537947"/>
    <w:rsid w:val="00552586"/>
    <w:rsid w:val="00556610"/>
    <w:rsid w:val="00556B67"/>
    <w:rsid w:val="005706DD"/>
    <w:rsid w:val="00570F7B"/>
    <w:rsid w:val="00571DC9"/>
    <w:rsid w:val="00576B33"/>
    <w:rsid w:val="00584CC2"/>
    <w:rsid w:val="00585D7E"/>
    <w:rsid w:val="005909F5"/>
    <w:rsid w:val="00591E2D"/>
    <w:rsid w:val="00596076"/>
    <w:rsid w:val="005A4E68"/>
    <w:rsid w:val="005B40CE"/>
    <w:rsid w:val="005B5CDE"/>
    <w:rsid w:val="005B7123"/>
    <w:rsid w:val="005C0156"/>
    <w:rsid w:val="005C39CB"/>
    <w:rsid w:val="005C5116"/>
    <w:rsid w:val="005C7F66"/>
    <w:rsid w:val="005D02DF"/>
    <w:rsid w:val="005D5EB5"/>
    <w:rsid w:val="005D634D"/>
    <w:rsid w:val="005D7C6B"/>
    <w:rsid w:val="005E243B"/>
    <w:rsid w:val="005F293C"/>
    <w:rsid w:val="005F2E82"/>
    <w:rsid w:val="006012E9"/>
    <w:rsid w:val="00604102"/>
    <w:rsid w:val="00612278"/>
    <w:rsid w:val="0061261E"/>
    <w:rsid w:val="00614CD3"/>
    <w:rsid w:val="00616900"/>
    <w:rsid w:val="006175B4"/>
    <w:rsid w:val="006210BB"/>
    <w:rsid w:val="00645107"/>
    <w:rsid w:val="00646105"/>
    <w:rsid w:val="00655C7D"/>
    <w:rsid w:val="00666008"/>
    <w:rsid w:val="006759DC"/>
    <w:rsid w:val="0068215E"/>
    <w:rsid w:val="00683C19"/>
    <w:rsid w:val="00686D35"/>
    <w:rsid w:val="00687C43"/>
    <w:rsid w:val="00691E6C"/>
    <w:rsid w:val="0069545C"/>
    <w:rsid w:val="006956F1"/>
    <w:rsid w:val="006979D1"/>
    <w:rsid w:val="006A1C1C"/>
    <w:rsid w:val="006A1D4B"/>
    <w:rsid w:val="006A1F7D"/>
    <w:rsid w:val="006A5063"/>
    <w:rsid w:val="006A7354"/>
    <w:rsid w:val="006A7ABE"/>
    <w:rsid w:val="006B2390"/>
    <w:rsid w:val="006B46FC"/>
    <w:rsid w:val="006B49D4"/>
    <w:rsid w:val="006B5A16"/>
    <w:rsid w:val="006B7CF7"/>
    <w:rsid w:val="006C104C"/>
    <w:rsid w:val="006C2543"/>
    <w:rsid w:val="006C7B04"/>
    <w:rsid w:val="006D0154"/>
    <w:rsid w:val="006D2AC1"/>
    <w:rsid w:val="006D3FFD"/>
    <w:rsid w:val="006D62F5"/>
    <w:rsid w:val="006D7895"/>
    <w:rsid w:val="006E0F80"/>
    <w:rsid w:val="006E1A79"/>
    <w:rsid w:val="006E2708"/>
    <w:rsid w:val="006E6C77"/>
    <w:rsid w:val="006F471E"/>
    <w:rsid w:val="006F4E36"/>
    <w:rsid w:val="006F5C3E"/>
    <w:rsid w:val="006F6096"/>
    <w:rsid w:val="00701975"/>
    <w:rsid w:val="00703244"/>
    <w:rsid w:val="0070457F"/>
    <w:rsid w:val="0070557E"/>
    <w:rsid w:val="00706892"/>
    <w:rsid w:val="00710F29"/>
    <w:rsid w:val="00737CF8"/>
    <w:rsid w:val="00745D64"/>
    <w:rsid w:val="007462FD"/>
    <w:rsid w:val="007473D0"/>
    <w:rsid w:val="00761AE9"/>
    <w:rsid w:val="0076313D"/>
    <w:rsid w:val="00763990"/>
    <w:rsid w:val="00767A85"/>
    <w:rsid w:val="007743C8"/>
    <w:rsid w:val="00784006"/>
    <w:rsid w:val="007841CE"/>
    <w:rsid w:val="00793873"/>
    <w:rsid w:val="00793B1C"/>
    <w:rsid w:val="00795186"/>
    <w:rsid w:val="007969E5"/>
    <w:rsid w:val="007A04C8"/>
    <w:rsid w:val="007A092B"/>
    <w:rsid w:val="007A2AE0"/>
    <w:rsid w:val="007A411C"/>
    <w:rsid w:val="007A4BFC"/>
    <w:rsid w:val="007A5018"/>
    <w:rsid w:val="007B5FA6"/>
    <w:rsid w:val="007B7380"/>
    <w:rsid w:val="007B7930"/>
    <w:rsid w:val="007C4C17"/>
    <w:rsid w:val="007C5863"/>
    <w:rsid w:val="007C6330"/>
    <w:rsid w:val="007C699A"/>
    <w:rsid w:val="007D41A5"/>
    <w:rsid w:val="007E2023"/>
    <w:rsid w:val="007E5D91"/>
    <w:rsid w:val="00803159"/>
    <w:rsid w:val="00811001"/>
    <w:rsid w:val="008121C8"/>
    <w:rsid w:val="00814369"/>
    <w:rsid w:val="00814EF8"/>
    <w:rsid w:val="00816585"/>
    <w:rsid w:val="00825767"/>
    <w:rsid w:val="00827379"/>
    <w:rsid w:val="008408BC"/>
    <w:rsid w:val="00842A13"/>
    <w:rsid w:val="008443FD"/>
    <w:rsid w:val="00844DDD"/>
    <w:rsid w:val="00850B7A"/>
    <w:rsid w:val="00852F34"/>
    <w:rsid w:val="00855FAB"/>
    <w:rsid w:val="008577AA"/>
    <w:rsid w:val="008611A9"/>
    <w:rsid w:val="00862340"/>
    <w:rsid w:val="00864C9F"/>
    <w:rsid w:val="00867B8F"/>
    <w:rsid w:val="00873853"/>
    <w:rsid w:val="008757C3"/>
    <w:rsid w:val="00883BC7"/>
    <w:rsid w:val="0089256F"/>
    <w:rsid w:val="00892CBC"/>
    <w:rsid w:val="008974E0"/>
    <w:rsid w:val="008978FF"/>
    <w:rsid w:val="008A0E0F"/>
    <w:rsid w:val="008A6354"/>
    <w:rsid w:val="008A7156"/>
    <w:rsid w:val="008B52D0"/>
    <w:rsid w:val="008B6F97"/>
    <w:rsid w:val="008C0B71"/>
    <w:rsid w:val="008C4937"/>
    <w:rsid w:val="008C74D4"/>
    <w:rsid w:val="008C7C8B"/>
    <w:rsid w:val="008D049A"/>
    <w:rsid w:val="008E5549"/>
    <w:rsid w:val="008F09A7"/>
    <w:rsid w:val="008F4352"/>
    <w:rsid w:val="0090489A"/>
    <w:rsid w:val="009049F0"/>
    <w:rsid w:val="0090607B"/>
    <w:rsid w:val="00927137"/>
    <w:rsid w:val="00927D68"/>
    <w:rsid w:val="00930518"/>
    <w:rsid w:val="009319F4"/>
    <w:rsid w:val="0093260A"/>
    <w:rsid w:val="009326F6"/>
    <w:rsid w:val="009412D1"/>
    <w:rsid w:val="009432BA"/>
    <w:rsid w:val="00943F93"/>
    <w:rsid w:val="00946138"/>
    <w:rsid w:val="009545F9"/>
    <w:rsid w:val="00961188"/>
    <w:rsid w:val="00963A12"/>
    <w:rsid w:val="00967EEC"/>
    <w:rsid w:val="009740B7"/>
    <w:rsid w:val="00977E87"/>
    <w:rsid w:val="00983C59"/>
    <w:rsid w:val="009842B3"/>
    <w:rsid w:val="00987C75"/>
    <w:rsid w:val="009A1C24"/>
    <w:rsid w:val="009A32FE"/>
    <w:rsid w:val="009A3C87"/>
    <w:rsid w:val="009B1F63"/>
    <w:rsid w:val="009B49EA"/>
    <w:rsid w:val="009B4C4A"/>
    <w:rsid w:val="009C52BB"/>
    <w:rsid w:val="009C73E1"/>
    <w:rsid w:val="009D1445"/>
    <w:rsid w:val="009D411D"/>
    <w:rsid w:val="009D7B17"/>
    <w:rsid w:val="009E2EE8"/>
    <w:rsid w:val="009F7EC4"/>
    <w:rsid w:val="00A03B17"/>
    <w:rsid w:val="00A05675"/>
    <w:rsid w:val="00A05AEE"/>
    <w:rsid w:val="00A07F01"/>
    <w:rsid w:val="00A118AA"/>
    <w:rsid w:val="00A11EBF"/>
    <w:rsid w:val="00A14D7E"/>
    <w:rsid w:val="00A22319"/>
    <w:rsid w:val="00A23D9E"/>
    <w:rsid w:val="00A2441F"/>
    <w:rsid w:val="00A33B2C"/>
    <w:rsid w:val="00A41219"/>
    <w:rsid w:val="00A41B35"/>
    <w:rsid w:val="00A433A9"/>
    <w:rsid w:val="00A5358C"/>
    <w:rsid w:val="00A61392"/>
    <w:rsid w:val="00A63713"/>
    <w:rsid w:val="00A66884"/>
    <w:rsid w:val="00A70F7B"/>
    <w:rsid w:val="00A718EF"/>
    <w:rsid w:val="00A75CCB"/>
    <w:rsid w:val="00A7607D"/>
    <w:rsid w:val="00A764C0"/>
    <w:rsid w:val="00A8048B"/>
    <w:rsid w:val="00A821CD"/>
    <w:rsid w:val="00A9118D"/>
    <w:rsid w:val="00A955E6"/>
    <w:rsid w:val="00A956E2"/>
    <w:rsid w:val="00AA3CDA"/>
    <w:rsid w:val="00AA43C9"/>
    <w:rsid w:val="00AB02B3"/>
    <w:rsid w:val="00AB4607"/>
    <w:rsid w:val="00AB6666"/>
    <w:rsid w:val="00AE1D6F"/>
    <w:rsid w:val="00AE2467"/>
    <w:rsid w:val="00AE38B1"/>
    <w:rsid w:val="00AE566E"/>
    <w:rsid w:val="00AE720C"/>
    <w:rsid w:val="00AE7E26"/>
    <w:rsid w:val="00AF1463"/>
    <w:rsid w:val="00AF49EB"/>
    <w:rsid w:val="00AF7B50"/>
    <w:rsid w:val="00B0558D"/>
    <w:rsid w:val="00B065EA"/>
    <w:rsid w:val="00B07339"/>
    <w:rsid w:val="00B1612F"/>
    <w:rsid w:val="00B1703D"/>
    <w:rsid w:val="00B26024"/>
    <w:rsid w:val="00B355D6"/>
    <w:rsid w:val="00B372BC"/>
    <w:rsid w:val="00B403D9"/>
    <w:rsid w:val="00B415BA"/>
    <w:rsid w:val="00B67AB7"/>
    <w:rsid w:val="00B70A57"/>
    <w:rsid w:val="00B817E3"/>
    <w:rsid w:val="00B82AF9"/>
    <w:rsid w:val="00B83375"/>
    <w:rsid w:val="00B83B8B"/>
    <w:rsid w:val="00B87E30"/>
    <w:rsid w:val="00B9784B"/>
    <w:rsid w:val="00BA17A6"/>
    <w:rsid w:val="00BA1CC2"/>
    <w:rsid w:val="00BA2C47"/>
    <w:rsid w:val="00BA5FE1"/>
    <w:rsid w:val="00BA7C47"/>
    <w:rsid w:val="00BB27B0"/>
    <w:rsid w:val="00BB4EE0"/>
    <w:rsid w:val="00BB7762"/>
    <w:rsid w:val="00BC6474"/>
    <w:rsid w:val="00BD08CF"/>
    <w:rsid w:val="00BD55D0"/>
    <w:rsid w:val="00BE1F78"/>
    <w:rsid w:val="00BE257C"/>
    <w:rsid w:val="00BE32C5"/>
    <w:rsid w:val="00BE728C"/>
    <w:rsid w:val="00BF3BCE"/>
    <w:rsid w:val="00BF44E1"/>
    <w:rsid w:val="00BF4557"/>
    <w:rsid w:val="00C01773"/>
    <w:rsid w:val="00C16CA8"/>
    <w:rsid w:val="00C30499"/>
    <w:rsid w:val="00C3664A"/>
    <w:rsid w:val="00C40828"/>
    <w:rsid w:val="00C54DBE"/>
    <w:rsid w:val="00C559F7"/>
    <w:rsid w:val="00C566CD"/>
    <w:rsid w:val="00C64E81"/>
    <w:rsid w:val="00C71C6E"/>
    <w:rsid w:val="00C73871"/>
    <w:rsid w:val="00C7473A"/>
    <w:rsid w:val="00C81C99"/>
    <w:rsid w:val="00C90C6E"/>
    <w:rsid w:val="00C925FA"/>
    <w:rsid w:val="00C96D41"/>
    <w:rsid w:val="00CA4C34"/>
    <w:rsid w:val="00CA5EAA"/>
    <w:rsid w:val="00CA7D8A"/>
    <w:rsid w:val="00CB0F1E"/>
    <w:rsid w:val="00CB2D40"/>
    <w:rsid w:val="00CC3992"/>
    <w:rsid w:val="00CC6598"/>
    <w:rsid w:val="00CE63A3"/>
    <w:rsid w:val="00CF408C"/>
    <w:rsid w:val="00CF4E15"/>
    <w:rsid w:val="00CF71D2"/>
    <w:rsid w:val="00D002E1"/>
    <w:rsid w:val="00D1240D"/>
    <w:rsid w:val="00D133B0"/>
    <w:rsid w:val="00D152FC"/>
    <w:rsid w:val="00D15DC8"/>
    <w:rsid w:val="00D15EDD"/>
    <w:rsid w:val="00D17FF5"/>
    <w:rsid w:val="00D3135C"/>
    <w:rsid w:val="00D33A21"/>
    <w:rsid w:val="00D41328"/>
    <w:rsid w:val="00D439FB"/>
    <w:rsid w:val="00D440BF"/>
    <w:rsid w:val="00D47486"/>
    <w:rsid w:val="00D502E3"/>
    <w:rsid w:val="00D53686"/>
    <w:rsid w:val="00D541A0"/>
    <w:rsid w:val="00D6206D"/>
    <w:rsid w:val="00D64B33"/>
    <w:rsid w:val="00D64EAF"/>
    <w:rsid w:val="00D74A9A"/>
    <w:rsid w:val="00D8009A"/>
    <w:rsid w:val="00D83B97"/>
    <w:rsid w:val="00D869A7"/>
    <w:rsid w:val="00D926B1"/>
    <w:rsid w:val="00DA22FE"/>
    <w:rsid w:val="00DA3E52"/>
    <w:rsid w:val="00DA6882"/>
    <w:rsid w:val="00DB1F1B"/>
    <w:rsid w:val="00DC13DD"/>
    <w:rsid w:val="00DC46BF"/>
    <w:rsid w:val="00DD24A6"/>
    <w:rsid w:val="00DE265B"/>
    <w:rsid w:val="00DE7371"/>
    <w:rsid w:val="00DF0C13"/>
    <w:rsid w:val="00DF6BD7"/>
    <w:rsid w:val="00E10685"/>
    <w:rsid w:val="00E11F4A"/>
    <w:rsid w:val="00E15857"/>
    <w:rsid w:val="00E2463E"/>
    <w:rsid w:val="00E278E0"/>
    <w:rsid w:val="00E3006B"/>
    <w:rsid w:val="00E30151"/>
    <w:rsid w:val="00E32375"/>
    <w:rsid w:val="00E43431"/>
    <w:rsid w:val="00E53F63"/>
    <w:rsid w:val="00E5491F"/>
    <w:rsid w:val="00E57D62"/>
    <w:rsid w:val="00E6013C"/>
    <w:rsid w:val="00E6177F"/>
    <w:rsid w:val="00E61CEF"/>
    <w:rsid w:val="00E62477"/>
    <w:rsid w:val="00E73AF7"/>
    <w:rsid w:val="00E75C1C"/>
    <w:rsid w:val="00E77565"/>
    <w:rsid w:val="00E97152"/>
    <w:rsid w:val="00EA07C3"/>
    <w:rsid w:val="00EA282B"/>
    <w:rsid w:val="00EA29D9"/>
    <w:rsid w:val="00EB5B97"/>
    <w:rsid w:val="00EC2153"/>
    <w:rsid w:val="00EC4859"/>
    <w:rsid w:val="00EF6314"/>
    <w:rsid w:val="00EF6AE3"/>
    <w:rsid w:val="00F00133"/>
    <w:rsid w:val="00F06C43"/>
    <w:rsid w:val="00F10AF8"/>
    <w:rsid w:val="00F125B7"/>
    <w:rsid w:val="00F136BF"/>
    <w:rsid w:val="00F21F87"/>
    <w:rsid w:val="00F23EF9"/>
    <w:rsid w:val="00F241AF"/>
    <w:rsid w:val="00F24495"/>
    <w:rsid w:val="00F27AA0"/>
    <w:rsid w:val="00F3178F"/>
    <w:rsid w:val="00F35082"/>
    <w:rsid w:val="00F4080E"/>
    <w:rsid w:val="00F41512"/>
    <w:rsid w:val="00F41917"/>
    <w:rsid w:val="00F47CF1"/>
    <w:rsid w:val="00F56BCE"/>
    <w:rsid w:val="00F6006D"/>
    <w:rsid w:val="00F61E15"/>
    <w:rsid w:val="00F64627"/>
    <w:rsid w:val="00F66E58"/>
    <w:rsid w:val="00F70B7C"/>
    <w:rsid w:val="00F7610F"/>
    <w:rsid w:val="00F80A92"/>
    <w:rsid w:val="00F92335"/>
    <w:rsid w:val="00F93116"/>
    <w:rsid w:val="00FA4782"/>
    <w:rsid w:val="00FA47C9"/>
    <w:rsid w:val="00FB3A17"/>
    <w:rsid w:val="00FB4482"/>
    <w:rsid w:val="00FB4A5F"/>
    <w:rsid w:val="00FB6C7B"/>
    <w:rsid w:val="00FC24D2"/>
    <w:rsid w:val="00FC4709"/>
    <w:rsid w:val="00FC6FF4"/>
    <w:rsid w:val="00FD6B1D"/>
    <w:rsid w:val="00FD7010"/>
    <w:rsid w:val="00FD7182"/>
    <w:rsid w:val="00FD777F"/>
    <w:rsid w:val="00FD7AE6"/>
    <w:rsid w:val="00FE0C28"/>
    <w:rsid w:val="00FE23BC"/>
    <w:rsid w:val="00FE79AA"/>
    <w:rsid w:val="00FE7A4F"/>
    <w:rsid w:val="00FF6512"/>
    <w:rsid w:val="00FF72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BD430F-3F1E-4B9D-ABCC-2C43D192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709"/>
    <w:pPr>
      <w:spacing w:after="0" w:line="240" w:lineRule="auto"/>
    </w:pPr>
    <w:rPr>
      <w:rFonts w:ascii="Times New Roman" w:eastAsia="Times New Roman" w:hAnsi="Times New Roman" w:cs="Times New Roman"/>
      <w:sz w:val="20"/>
      <w:szCs w:val="20"/>
      <w:lang w:val="en-GB" w:eastAsia="ko-KR"/>
    </w:rPr>
  </w:style>
  <w:style w:type="paragraph" w:styleId="Heading1">
    <w:name w:val="heading 1"/>
    <w:basedOn w:val="Normal"/>
    <w:next w:val="Heading2"/>
    <w:link w:val="Heading1Char"/>
    <w:qFormat/>
    <w:rsid w:val="007841CE"/>
    <w:pPr>
      <w:keepNext/>
      <w:numPr>
        <w:numId w:val="1"/>
      </w:numPr>
      <w:spacing w:before="240" w:after="120" w:line="360" w:lineRule="auto"/>
      <w:ind w:right="794"/>
      <w:outlineLvl w:val="0"/>
    </w:pPr>
    <w:rPr>
      <w:b/>
      <w:sz w:val="26"/>
      <w:lang w:val="en-US" w:eastAsia="en-US"/>
    </w:rPr>
  </w:style>
  <w:style w:type="paragraph" w:styleId="Heading2">
    <w:name w:val="heading 2"/>
    <w:basedOn w:val="Normal"/>
    <w:next w:val="Heading3"/>
    <w:link w:val="Heading2Char"/>
    <w:qFormat/>
    <w:rsid w:val="007841CE"/>
    <w:pPr>
      <w:widowControl w:val="0"/>
      <w:numPr>
        <w:ilvl w:val="1"/>
        <w:numId w:val="1"/>
      </w:numPr>
      <w:spacing w:before="240" w:after="120" w:line="360" w:lineRule="auto"/>
      <w:ind w:right="794"/>
      <w:outlineLvl w:val="1"/>
    </w:pPr>
    <w:rPr>
      <w:b/>
      <w:sz w:val="26"/>
      <w:lang w:val="en-US" w:eastAsia="en-US"/>
    </w:rPr>
  </w:style>
  <w:style w:type="paragraph" w:styleId="Heading3">
    <w:name w:val="heading 3"/>
    <w:basedOn w:val="Normal"/>
    <w:next w:val="Normal"/>
    <w:link w:val="Heading3Char"/>
    <w:qFormat/>
    <w:rsid w:val="007841CE"/>
    <w:pPr>
      <w:keepNext/>
      <w:numPr>
        <w:ilvl w:val="2"/>
        <w:numId w:val="1"/>
      </w:numPr>
      <w:spacing w:before="240" w:after="120"/>
      <w:jc w:val="both"/>
      <w:outlineLvl w:val="2"/>
    </w:pPr>
    <w:rPr>
      <w:b/>
      <w:sz w:val="26"/>
      <w:lang w:val="en-US" w:eastAsia="en-US"/>
    </w:rPr>
  </w:style>
  <w:style w:type="paragraph" w:styleId="Heading4">
    <w:name w:val="heading 4"/>
    <w:basedOn w:val="Normal"/>
    <w:next w:val="Normal"/>
    <w:link w:val="Heading4Char"/>
    <w:qFormat/>
    <w:rsid w:val="007841CE"/>
    <w:pPr>
      <w:keepNext/>
      <w:numPr>
        <w:ilvl w:val="3"/>
        <w:numId w:val="1"/>
      </w:numPr>
      <w:spacing w:before="240" w:after="60"/>
      <w:jc w:val="both"/>
      <w:outlineLvl w:val="3"/>
    </w:pPr>
    <w:rPr>
      <w:b/>
      <w:i/>
      <w:sz w:val="24"/>
      <w:lang w:val="en-US" w:eastAsia="en-US"/>
    </w:rPr>
  </w:style>
  <w:style w:type="paragraph" w:styleId="Heading5">
    <w:name w:val="heading 5"/>
    <w:basedOn w:val="Normal"/>
    <w:next w:val="Normal"/>
    <w:link w:val="Heading5Char"/>
    <w:qFormat/>
    <w:rsid w:val="007841CE"/>
    <w:pPr>
      <w:numPr>
        <w:ilvl w:val="4"/>
        <w:numId w:val="1"/>
      </w:numPr>
      <w:spacing w:before="240" w:after="60"/>
      <w:jc w:val="both"/>
      <w:outlineLvl w:val="4"/>
    </w:pPr>
    <w:rPr>
      <w:rFonts w:ascii="Arial" w:hAnsi="Arial"/>
      <w:sz w:val="22"/>
      <w:lang w:val="en-US" w:eastAsia="en-US"/>
    </w:rPr>
  </w:style>
  <w:style w:type="paragraph" w:styleId="Heading6">
    <w:name w:val="heading 6"/>
    <w:basedOn w:val="Normal"/>
    <w:next w:val="Normal"/>
    <w:link w:val="Heading6Char"/>
    <w:qFormat/>
    <w:rsid w:val="007841CE"/>
    <w:pPr>
      <w:numPr>
        <w:ilvl w:val="5"/>
        <w:numId w:val="1"/>
      </w:numPr>
      <w:spacing w:before="240" w:after="60"/>
      <w:jc w:val="both"/>
      <w:outlineLvl w:val="5"/>
    </w:pPr>
    <w:rPr>
      <w:i/>
      <w:sz w:val="22"/>
      <w:lang w:val="en-US" w:eastAsia="en-US"/>
    </w:rPr>
  </w:style>
  <w:style w:type="paragraph" w:styleId="Heading7">
    <w:name w:val="heading 7"/>
    <w:basedOn w:val="Normal"/>
    <w:next w:val="Normal"/>
    <w:link w:val="Heading7Char"/>
    <w:qFormat/>
    <w:rsid w:val="007841CE"/>
    <w:pPr>
      <w:numPr>
        <w:ilvl w:val="6"/>
        <w:numId w:val="1"/>
      </w:numPr>
      <w:spacing w:before="240" w:after="60"/>
      <w:jc w:val="both"/>
      <w:outlineLvl w:val="6"/>
    </w:pPr>
    <w:rPr>
      <w:rFonts w:ascii="Arial" w:hAnsi="Arial"/>
      <w:lang w:val="en-US" w:eastAsia="en-US"/>
    </w:rPr>
  </w:style>
  <w:style w:type="paragraph" w:styleId="Heading8">
    <w:name w:val="heading 8"/>
    <w:basedOn w:val="Normal"/>
    <w:next w:val="Normal"/>
    <w:link w:val="Heading8Char"/>
    <w:qFormat/>
    <w:rsid w:val="007841CE"/>
    <w:pPr>
      <w:numPr>
        <w:ilvl w:val="7"/>
        <w:numId w:val="1"/>
      </w:numPr>
      <w:spacing w:before="240" w:after="60"/>
      <w:jc w:val="both"/>
      <w:outlineLvl w:val="7"/>
    </w:pPr>
    <w:rPr>
      <w:rFonts w:ascii="Arial" w:hAnsi="Arial"/>
      <w:i/>
      <w:lang w:val="en-US" w:eastAsia="en-US"/>
    </w:rPr>
  </w:style>
  <w:style w:type="paragraph" w:styleId="Heading9">
    <w:name w:val="heading 9"/>
    <w:basedOn w:val="Normal"/>
    <w:next w:val="Normal"/>
    <w:link w:val="Heading9Char"/>
    <w:qFormat/>
    <w:rsid w:val="007841CE"/>
    <w:pPr>
      <w:numPr>
        <w:ilvl w:val="8"/>
        <w:numId w:val="1"/>
      </w:numPr>
      <w:spacing w:before="240" w:after="60"/>
      <w:jc w:val="both"/>
      <w:outlineLvl w:val="8"/>
    </w:pPr>
    <w:rPr>
      <w:rFonts w:ascii="Arial" w:hAnsi="Arial"/>
      <w:b/>
      <w:i/>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1CE"/>
    <w:rPr>
      <w:rFonts w:ascii="Times New Roman" w:eastAsia="Times New Roman" w:hAnsi="Times New Roman" w:cs="Times New Roman"/>
      <w:b/>
      <w:sz w:val="26"/>
      <w:szCs w:val="20"/>
      <w:lang w:val="en-US"/>
    </w:rPr>
  </w:style>
  <w:style w:type="character" w:customStyle="1" w:styleId="Heading2Char">
    <w:name w:val="Heading 2 Char"/>
    <w:basedOn w:val="DefaultParagraphFont"/>
    <w:link w:val="Heading2"/>
    <w:rsid w:val="007841CE"/>
    <w:rPr>
      <w:rFonts w:ascii="Times New Roman" w:eastAsia="Times New Roman" w:hAnsi="Times New Roman" w:cs="Times New Roman"/>
      <w:b/>
      <w:sz w:val="26"/>
      <w:szCs w:val="20"/>
      <w:lang w:val="en-US"/>
    </w:rPr>
  </w:style>
  <w:style w:type="character" w:customStyle="1" w:styleId="Heading3Char">
    <w:name w:val="Heading 3 Char"/>
    <w:basedOn w:val="DefaultParagraphFont"/>
    <w:link w:val="Heading3"/>
    <w:rsid w:val="007841CE"/>
    <w:rPr>
      <w:rFonts w:ascii="Times New Roman" w:eastAsia="Times New Roman" w:hAnsi="Times New Roman" w:cs="Times New Roman"/>
      <w:b/>
      <w:sz w:val="26"/>
      <w:szCs w:val="20"/>
      <w:lang w:val="en-US"/>
    </w:rPr>
  </w:style>
  <w:style w:type="character" w:customStyle="1" w:styleId="Heading4Char">
    <w:name w:val="Heading 4 Char"/>
    <w:basedOn w:val="DefaultParagraphFont"/>
    <w:link w:val="Heading4"/>
    <w:rsid w:val="007841CE"/>
    <w:rPr>
      <w:rFonts w:ascii="Times New Roman" w:eastAsia="Times New Roman" w:hAnsi="Times New Roman" w:cs="Times New Roman"/>
      <w:b/>
      <w:i/>
      <w:sz w:val="24"/>
      <w:szCs w:val="20"/>
      <w:lang w:val="en-US"/>
    </w:rPr>
  </w:style>
  <w:style w:type="character" w:customStyle="1" w:styleId="Heading5Char">
    <w:name w:val="Heading 5 Char"/>
    <w:basedOn w:val="DefaultParagraphFont"/>
    <w:link w:val="Heading5"/>
    <w:rsid w:val="007841CE"/>
    <w:rPr>
      <w:rFonts w:ascii="Arial" w:eastAsia="Times New Roman" w:hAnsi="Arial" w:cs="Times New Roman"/>
      <w:szCs w:val="20"/>
      <w:lang w:val="en-US"/>
    </w:rPr>
  </w:style>
  <w:style w:type="character" w:customStyle="1" w:styleId="Heading6Char">
    <w:name w:val="Heading 6 Char"/>
    <w:basedOn w:val="DefaultParagraphFont"/>
    <w:link w:val="Heading6"/>
    <w:rsid w:val="007841CE"/>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7841CE"/>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7841CE"/>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7841CE"/>
    <w:rPr>
      <w:rFonts w:ascii="Arial" w:eastAsia="Times New Roman" w:hAnsi="Arial" w:cs="Times New Roman"/>
      <w:b/>
      <w:i/>
      <w:sz w:val="18"/>
      <w:szCs w:val="20"/>
      <w:lang w:val="en-US"/>
    </w:rPr>
  </w:style>
  <w:style w:type="paragraph" w:styleId="Header">
    <w:name w:val="header"/>
    <w:basedOn w:val="Normal"/>
    <w:link w:val="HeaderChar"/>
    <w:uiPriority w:val="99"/>
    <w:rsid w:val="007841CE"/>
    <w:pPr>
      <w:tabs>
        <w:tab w:val="center" w:pos="4320"/>
        <w:tab w:val="right" w:pos="8640"/>
      </w:tabs>
      <w:spacing w:before="60" w:after="60"/>
      <w:jc w:val="both"/>
    </w:pPr>
    <w:rPr>
      <w:rFonts w:ascii="Arial" w:hAnsi="Arial"/>
      <w:sz w:val="24"/>
      <w:lang w:val="en-US" w:eastAsia="en-US"/>
    </w:rPr>
  </w:style>
  <w:style w:type="character" w:customStyle="1" w:styleId="HeaderChar">
    <w:name w:val="Header Char"/>
    <w:basedOn w:val="DefaultParagraphFont"/>
    <w:link w:val="Header"/>
    <w:uiPriority w:val="99"/>
    <w:rsid w:val="007841CE"/>
    <w:rPr>
      <w:rFonts w:ascii="Arial" w:eastAsia="Times New Roman" w:hAnsi="Arial" w:cs="Times New Roman"/>
      <w:sz w:val="24"/>
      <w:szCs w:val="20"/>
      <w:lang w:val="en-US"/>
    </w:rPr>
  </w:style>
  <w:style w:type="paragraph" w:styleId="Footer">
    <w:name w:val="footer"/>
    <w:basedOn w:val="Normal"/>
    <w:link w:val="FooterChar"/>
    <w:rsid w:val="007841CE"/>
    <w:pPr>
      <w:tabs>
        <w:tab w:val="center" w:pos="4320"/>
        <w:tab w:val="right" w:pos="8640"/>
      </w:tabs>
      <w:spacing w:before="60" w:after="60"/>
      <w:jc w:val="both"/>
    </w:pPr>
    <w:rPr>
      <w:rFonts w:ascii="Arial" w:hAnsi="Arial"/>
      <w:sz w:val="12"/>
      <w:lang w:val="en-US" w:eastAsia="en-US"/>
    </w:rPr>
  </w:style>
  <w:style w:type="character" w:customStyle="1" w:styleId="FooterChar">
    <w:name w:val="Footer Char"/>
    <w:basedOn w:val="DefaultParagraphFont"/>
    <w:link w:val="Footer"/>
    <w:rsid w:val="007841CE"/>
    <w:rPr>
      <w:rFonts w:ascii="Arial" w:eastAsia="Times New Roman" w:hAnsi="Arial" w:cs="Times New Roman"/>
      <w:sz w:val="12"/>
      <w:szCs w:val="20"/>
      <w:lang w:val="en-US"/>
    </w:rPr>
  </w:style>
  <w:style w:type="character" w:styleId="PageNumber">
    <w:name w:val="page number"/>
    <w:basedOn w:val="DefaultParagraphFont"/>
    <w:rsid w:val="007841CE"/>
  </w:style>
  <w:style w:type="paragraph" w:customStyle="1" w:styleId="Paragraf">
    <w:name w:val="Paragraf"/>
    <w:basedOn w:val="PlainText"/>
    <w:link w:val="ParagrafChar"/>
    <w:qFormat/>
    <w:rsid w:val="007841CE"/>
    <w:pPr>
      <w:spacing w:line="276" w:lineRule="auto"/>
      <w:ind w:left="709"/>
      <w:jc w:val="both"/>
    </w:pPr>
    <w:rPr>
      <w:rFonts w:ascii="Arial" w:hAnsi="Arial"/>
      <w:iCs/>
      <w:sz w:val="22"/>
      <w:szCs w:val="22"/>
    </w:rPr>
  </w:style>
  <w:style w:type="character" w:customStyle="1" w:styleId="ParagrafChar">
    <w:name w:val="Paragraf Char"/>
    <w:link w:val="Paragraf"/>
    <w:rsid w:val="007841CE"/>
    <w:rPr>
      <w:rFonts w:ascii="Arial" w:eastAsia="Times New Roman" w:hAnsi="Arial" w:cs="Times New Roman"/>
      <w:iCs/>
      <w:lang w:val="en-GB"/>
    </w:rPr>
  </w:style>
  <w:style w:type="paragraph" w:styleId="ListParagraph">
    <w:name w:val="List Paragraph"/>
    <w:basedOn w:val="Normal"/>
    <w:uiPriority w:val="34"/>
    <w:qFormat/>
    <w:rsid w:val="007841CE"/>
    <w:pPr>
      <w:spacing w:after="200" w:line="276" w:lineRule="auto"/>
      <w:ind w:left="720"/>
      <w:contextualSpacing/>
    </w:pPr>
    <w:rPr>
      <w:rFonts w:ascii="Calibri" w:eastAsia="Calibri" w:hAnsi="Calibri"/>
      <w:sz w:val="22"/>
      <w:szCs w:val="22"/>
      <w:lang w:val="tr-TR" w:eastAsia="en-US"/>
    </w:rPr>
  </w:style>
  <w:style w:type="paragraph" w:styleId="PlainText">
    <w:name w:val="Plain Text"/>
    <w:basedOn w:val="Normal"/>
    <w:link w:val="PlainTextChar"/>
    <w:uiPriority w:val="99"/>
    <w:semiHidden/>
    <w:unhideWhenUsed/>
    <w:rsid w:val="007841CE"/>
    <w:rPr>
      <w:rFonts w:ascii="Consolas" w:hAnsi="Consolas"/>
      <w:sz w:val="21"/>
      <w:szCs w:val="21"/>
    </w:rPr>
  </w:style>
  <w:style w:type="character" w:customStyle="1" w:styleId="PlainTextChar">
    <w:name w:val="Plain Text Char"/>
    <w:basedOn w:val="DefaultParagraphFont"/>
    <w:link w:val="PlainText"/>
    <w:uiPriority w:val="99"/>
    <w:semiHidden/>
    <w:rsid w:val="007841CE"/>
    <w:rPr>
      <w:rFonts w:ascii="Consolas" w:eastAsia="Times New Roman" w:hAnsi="Consolas" w:cs="Times New Roman"/>
      <w:sz w:val="21"/>
      <w:szCs w:val="21"/>
      <w:lang w:val="en-GB" w:eastAsia="ko-KR"/>
    </w:rPr>
  </w:style>
  <w:style w:type="table" w:customStyle="1" w:styleId="GridTable4-Accent51">
    <w:name w:val="Grid Table 4 - Accent 51"/>
    <w:basedOn w:val="TableNormal"/>
    <w:uiPriority w:val="49"/>
    <w:rsid w:val="004A50F8"/>
    <w:pPr>
      <w:spacing w:after="0" w:line="240" w:lineRule="auto"/>
      <w:jc w:val="both"/>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uiPriority w:val="1"/>
    <w:qFormat/>
    <w:rsid w:val="00591E2D"/>
    <w:pPr>
      <w:widowControl w:val="0"/>
      <w:ind w:left="3676" w:hanging="360"/>
    </w:pPr>
    <w:rPr>
      <w:rFonts w:ascii="Arial" w:eastAsia="Arial" w:hAnsi="Arial"/>
      <w:lang w:val="en-US" w:eastAsia="en-US"/>
    </w:rPr>
  </w:style>
  <w:style w:type="character" w:customStyle="1" w:styleId="BodyTextChar">
    <w:name w:val="Body Text Char"/>
    <w:basedOn w:val="DefaultParagraphFont"/>
    <w:link w:val="BodyText"/>
    <w:uiPriority w:val="1"/>
    <w:rsid w:val="00591E2D"/>
    <w:rPr>
      <w:rFonts w:ascii="Arial" w:eastAsia="Arial" w:hAnsi="Arial" w:cs="Times New Roman"/>
      <w:sz w:val="20"/>
      <w:szCs w:val="20"/>
      <w:lang w:val="en-US"/>
    </w:rPr>
  </w:style>
  <w:style w:type="paragraph" w:styleId="CommentText">
    <w:name w:val="annotation text"/>
    <w:basedOn w:val="Normal"/>
    <w:link w:val="CommentTextChar"/>
    <w:uiPriority w:val="99"/>
    <w:rsid w:val="00591E2D"/>
    <w:rPr>
      <w:lang w:val="en-US" w:eastAsia="en-US"/>
    </w:rPr>
  </w:style>
  <w:style w:type="character" w:customStyle="1" w:styleId="CommentTextChar">
    <w:name w:val="Comment Text Char"/>
    <w:basedOn w:val="DefaultParagraphFont"/>
    <w:link w:val="CommentText"/>
    <w:uiPriority w:val="99"/>
    <w:rsid w:val="00591E2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432CC"/>
    <w:rPr>
      <w:rFonts w:ascii="Tahoma" w:hAnsi="Tahoma" w:cs="Tahoma"/>
      <w:sz w:val="16"/>
      <w:szCs w:val="16"/>
    </w:rPr>
  </w:style>
  <w:style w:type="character" w:customStyle="1" w:styleId="BalloonTextChar">
    <w:name w:val="Balloon Text Char"/>
    <w:basedOn w:val="DefaultParagraphFont"/>
    <w:link w:val="BalloonText"/>
    <w:uiPriority w:val="99"/>
    <w:semiHidden/>
    <w:rsid w:val="004432CC"/>
    <w:rPr>
      <w:rFonts w:ascii="Tahoma" w:eastAsia="Times New Roman" w:hAnsi="Tahoma" w:cs="Tahoma"/>
      <w:sz w:val="16"/>
      <w:szCs w:val="16"/>
      <w:lang w:val="en-GB" w:eastAsia="ko-KR"/>
    </w:rPr>
  </w:style>
  <w:style w:type="table" w:styleId="TableGrid">
    <w:name w:val="Table Grid"/>
    <w:basedOn w:val="TableNormal"/>
    <w:uiPriority w:val="39"/>
    <w:rsid w:val="002E42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53686"/>
    <w:rPr>
      <w:sz w:val="16"/>
      <w:szCs w:val="16"/>
    </w:rPr>
  </w:style>
  <w:style w:type="paragraph" w:styleId="CommentSubject">
    <w:name w:val="annotation subject"/>
    <w:basedOn w:val="CommentText"/>
    <w:next w:val="CommentText"/>
    <w:link w:val="CommentSubjectChar"/>
    <w:uiPriority w:val="99"/>
    <w:semiHidden/>
    <w:unhideWhenUsed/>
    <w:rsid w:val="00D53686"/>
    <w:rPr>
      <w:b/>
      <w:bCs/>
      <w:lang w:val="en-GB" w:eastAsia="ko-KR"/>
    </w:rPr>
  </w:style>
  <w:style w:type="character" w:customStyle="1" w:styleId="CommentSubjectChar">
    <w:name w:val="Comment Subject Char"/>
    <w:basedOn w:val="CommentTextChar"/>
    <w:link w:val="CommentSubject"/>
    <w:uiPriority w:val="99"/>
    <w:semiHidden/>
    <w:rsid w:val="00D53686"/>
    <w:rPr>
      <w:rFonts w:ascii="Times New Roman" w:eastAsia="Times New Roman" w:hAnsi="Times New Roman" w:cs="Times New Roman"/>
      <w:b/>
      <w:bCs/>
      <w:sz w:val="20"/>
      <w:szCs w:val="20"/>
      <w:lang w:val="en-GB" w:eastAsia="ko-KR"/>
    </w:rPr>
  </w:style>
  <w:style w:type="paragraph" w:styleId="Revision">
    <w:name w:val="Revision"/>
    <w:hidden/>
    <w:uiPriority w:val="99"/>
    <w:semiHidden/>
    <w:rsid w:val="000D4B24"/>
    <w:pPr>
      <w:spacing w:after="0" w:line="240" w:lineRule="auto"/>
    </w:pPr>
    <w:rPr>
      <w:rFonts w:ascii="Times New Roman" w:eastAsia="Times New Roman" w:hAnsi="Times New Roman" w:cs="Times New Roman"/>
      <w:sz w:val="20"/>
      <w:szCs w:val="20"/>
      <w:lang w:val="en-GB" w:eastAsia="ko-KR"/>
    </w:rPr>
  </w:style>
  <w:style w:type="paragraph" w:customStyle="1" w:styleId="GvdeA">
    <w:name w:val="Gövde A"/>
    <w:rsid w:val="00B82AF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tr-TR"/>
    </w:rPr>
  </w:style>
  <w:style w:type="paragraph" w:customStyle="1" w:styleId="11Numberinglevel2">
    <w:name w:val="1.1 Numbering level 2"/>
    <w:basedOn w:val="Normal"/>
    <w:link w:val="11Numberinglevel2Char"/>
    <w:qFormat/>
    <w:rsid w:val="00B82AF9"/>
    <w:pPr>
      <w:numPr>
        <w:ilvl w:val="1"/>
        <w:numId w:val="3"/>
      </w:numPr>
      <w:spacing w:before="240" w:after="240"/>
      <w:ind w:left="709" w:hanging="709"/>
    </w:pPr>
    <w:rPr>
      <w:rFonts w:ascii="Arial" w:eastAsia="Calibri" w:hAnsi="Arial"/>
      <w:sz w:val="22"/>
      <w:szCs w:val="24"/>
      <w:lang w:val="en-US" w:eastAsia="ja-JP"/>
    </w:rPr>
  </w:style>
  <w:style w:type="paragraph" w:customStyle="1" w:styleId="1NumberingHeadingLevel1">
    <w:name w:val="1 Numbering Heading Level 1"/>
    <w:basedOn w:val="Normal"/>
    <w:next w:val="11Numberinglevel2"/>
    <w:qFormat/>
    <w:rsid w:val="00B82AF9"/>
    <w:pPr>
      <w:numPr>
        <w:numId w:val="3"/>
      </w:numPr>
      <w:spacing w:before="240" w:after="240"/>
    </w:pPr>
    <w:rPr>
      <w:rFonts w:ascii="Arial" w:eastAsia="Calibri" w:hAnsi="Arial"/>
      <w:b/>
      <w:sz w:val="28"/>
      <w:szCs w:val="24"/>
      <w:lang w:eastAsia="en-GB"/>
    </w:rPr>
  </w:style>
  <w:style w:type="paragraph" w:customStyle="1" w:styleId="111Numberinglevel3">
    <w:name w:val="1.1.1 Numbering level 3"/>
    <w:basedOn w:val="11Numberinglevel2"/>
    <w:qFormat/>
    <w:rsid w:val="00B82AF9"/>
    <w:pPr>
      <w:numPr>
        <w:ilvl w:val="2"/>
      </w:numPr>
      <w:tabs>
        <w:tab w:val="num" w:pos="360"/>
        <w:tab w:val="num" w:pos="2148"/>
      </w:tabs>
      <w:ind w:left="709" w:hanging="709"/>
    </w:pPr>
  </w:style>
  <w:style w:type="character" w:customStyle="1" w:styleId="11Numberinglevel2Char">
    <w:name w:val="1.1 Numbering level 2 Char"/>
    <w:link w:val="11Numberinglevel2"/>
    <w:rsid w:val="00B82AF9"/>
    <w:rPr>
      <w:rFonts w:ascii="Arial" w:eastAsia="Calibri" w:hAnsi="Arial" w:cs="Times New Roman"/>
      <w:szCs w:val="24"/>
      <w:lang w:val="en-US" w:eastAsia="ja-JP"/>
    </w:rPr>
  </w:style>
  <w:style w:type="character" w:styleId="Hyperlink">
    <w:name w:val="Hyperlink"/>
    <w:basedOn w:val="DefaultParagraphFont"/>
    <w:uiPriority w:val="99"/>
    <w:unhideWhenUsed/>
    <w:rsid w:val="0093260A"/>
    <w:rPr>
      <w:color w:val="0563C1" w:themeColor="hyperlink"/>
      <w:u w:val="single"/>
    </w:rPr>
  </w:style>
  <w:style w:type="character" w:customStyle="1" w:styleId="zmlenmeyenBahsetme1">
    <w:name w:val="Çözümlenmeyen Bahsetme1"/>
    <w:basedOn w:val="DefaultParagraphFont"/>
    <w:uiPriority w:val="99"/>
    <w:semiHidden/>
    <w:unhideWhenUsed/>
    <w:rsid w:val="0093260A"/>
    <w:rPr>
      <w:color w:val="605E5C"/>
      <w:shd w:val="clear" w:color="auto" w:fill="E1DFDD"/>
    </w:rPr>
  </w:style>
  <w:style w:type="character" w:customStyle="1" w:styleId="UnresolvedMention1">
    <w:name w:val="Unresolved Mention1"/>
    <w:basedOn w:val="DefaultParagraphFont"/>
    <w:uiPriority w:val="99"/>
    <w:semiHidden/>
    <w:unhideWhenUsed/>
    <w:rsid w:val="00621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4980">
      <w:bodyDiv w:val="1"/>
      <w:marLeft w:val="0"/>
      <w:marRight w:val="0"/>
      <w:marTop w:val="0"/>
      <w:marBottom w:val="0"/>
      <w:divBdr>
        <w:top w:val="none" w:sz="0" w:space="0" w:color="auto"/>
        <w:left w:val="none" w:sz="0" w:space="0" w:color="auto"/>
        <w:bottom w:val="none" w:sz="0" w:space="0" w:color="auto"/>
        <w:right w:val="none" w:sz="0" w:space="0" w:color="auto"/>
      </w:divBdr>
    </w:div>
    <w:div w:id="1159539698">
      <w:bodyDiv w:val="1"/>
      <w:marLeft w:val="0"/>
      <w:marRight w:val="0"/>
      <w:marTop w:val="0"/>
      <w:marBottom w:val="0"/>
      <w:divBdr>
        <w:top w:val="none" w:sz="0" w:space="0" w:color="auto"/>
        <w:left w:val="none" w:sz="0" w:space="0" w:color="auto"/>
        <w:bottom w:val="none" w:sz="0" w:space="0" w:color="auto"/>
        <w:right w:val="none" w:sz="0" w:space="0" w:color="auto"/>
      </w:divBdr>
    </w:div>
    <w:div w:id="1305044103">
      <w:bodyDiv w:val="1"/>
      <w:marLeft w:val="0"/>
      <w:marRight w:val="0"/>
      <w:marTop w:val="0"/>
      <w:marBottom w:val="0"/>
      <w:divBdr>
        <w:top w:val="none" w:sz="0" w:space="0" w:color="auto"/>
        <w:left w:val="none" w:sz="0" w:space="0" w:color="auto"/>
        <w:bottom w:val="none" w:sz="0" w:space="0" w:color="auto"/>
        <w:right w:val="none" w:sz="0" w:space="0" w:color="auto"/>
      </w:divBdr>
    </w:div>
    <w:div w:id="1621523113">
      <w:bodyDiv w:val="1"/>
      <w:marLeft w:val="0"/>
      <w:marRight w:val="0"/>
      <w:marTop w:val="0"/>
      <w:marBottom w:val="0"/>
      <w:divBdr>
        <w:top w:val="none" w:sz="0" w:space="0" w:color="auto"/>
        <w:left w:val="none" w:sz="0" w:space="0" w:color="auto"/>
        <w:bottom w:val="none" w:sz="0" w:space="0" w:color="auto"/>
        <w:right w:val="none" w:sz="0" w:space="0" w:color="auto"/>
      </w:divBdr>
      <w:divsChild>
        <w:div w:id="188418551">
          <w:marLeft w:val="0"/>
          <w:marRight w:val="0"/>
          <w:marTop w:val="0"/>
          <w:marBottom w:val="0"/>
          <w:divBdr>
            <w:top w:val="none" w:sz="0" w:space="0" w:color="auto"/>
            <w:left w:val="none" w:sz="0" w:space="0" w:color="auto"/>
            <w:bottom w:val="none" w:sz="0" w:space="0" w:color="auto"/>
            <w:right w:val="none" w:sz="0" w:space="0" w:color="auto"/>
          </w:divBdr>
        </w:div>
      </w:divsChild>
    </w:div>
    <w:div w:id="2125029339">
      <w:bodyDiv w:val="1"/>
      <w:marLeft w:val="0"/>
      <w:marRight w:val="0"/>
      <w:marTop w:val="0"/>
      <w:marBottom w:val="0"/>
      <w:divBdr>
        <w:top w:val="none" w:sz="0" w:space="0" w:color="auto"/>
        <w:left w:val="none" w:sz="0" w:space="0" w:color="auto"/>
        <w:bottom w:val="none" w:sz="0" w:space="0" w:color="auto"/>
        <w:right w:val="none" w:sz="0" w:space="0" w:color="auto"/>
      </w:divBdr>
      <w:divsChild>
        <w:div w:id="85730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BF19F9B5DC546AD752E8D2B0D56C2" ma:contentTypeVersion="" ma:contentTypeDescription="Create a new document." ma:contentTypeScope="" ma:versionID="18c1eda7412a6c2a19dcb22e6b005672">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7945-0DB1-4CFE-90EA-3D86957E5B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CD17A-1571-4B18-BEA6-577DC4521A2A}">
  <ds:schemaRefs>
    <ds:schemaRef ds:uri="http://schemas.microsoft.com/sharepoint/v3/contenttype/forms"/>
  </ds:schemaRefs>
</ds:datastoreItem>
</file>

<file path=customXml/itemProps3.xml><?xml version="1.0" encoding="utf-8"?>
<ds:datastoreItem xmlns:ds="http://schemas.openxmlformats.org/officeDocument/2006/customXml" ds:itemID="{6D0F4D45-06AD-4788-A9B4-CA0135BF5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5D72EB-8C9F-4693-972D-667381EC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Progressive</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CAYIRPARE</dc:creator>
  <cp:keywords>Kurum İçi</cp:keywords>
  <cp:lastModifiedBy>A Ozsahin</cp:lastModifiedBy>
  <cp:revision>3</cp:revision>
  <cp:lastPrinted>2017-11-24T13:15:00Z</cp:lastPrinted>
  <dcterms:created xsi:type="dcterms:W3CDTF">2020-11-09T11:10:00Z</dcterms:created>
  <dcterms:modified xsi:type="dcterms:W3CDTF">2020-11-10T07:26:00Z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e6df4edc-882c-491b-95c4-ac5318cf5b1c</vt:lpwstr>
  </property>
  <property fmtid="{D5CDD505-2E9C-101B-9397-08002B2CF9AE}" pid="3" name="VKVAHClassification-EN">
    <vt:lpwstr>VKVAH INTERNAL</vt:lpwstr>
  </property>
  <property fmtid="{D5CDD505-2E9C-101B-9397-08002B2CF9AE}" pid="4" name="VKVAHLANG">
    <vt:lpwstr>TR</vt:lpwstr>
  </property>
  <property fmtid="{D5CDD505-2E9C-101B-9397-08002B2CF9AE}" pid="5" name="VKVAHSINIFLANDIRMA">
    <vt:lpwstr>KURUMICI</vt:lpwstr>
  </property>
  <property fmtid="{D5CDD505-2E9C-101B-9397-08002B2CF9AE}" pid="6" name="VKVAHOPTIONS">
    <vt:lpwstr>NO</vt:lpwstr>
  </property>
  <property fmtid="{D5CDD505-2E9C-101B-9397-08002B2CF9AE}" pid="7" name="ContentTypeId">
    <vt:lpwstr>0x010100CE0BF19F9B5DC546AD752E8D2B0D56C2</vt:lpwstr>
  </property>
</Properties>
</file>